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9C" w:rsidRDefault="0013579C" w:rsidP="005307F7">
      <w:pPr>
        <w:jc w:val="center"/>
        <w:rPr>
          <w:b/>
          <w:sz w:val="44"/>
          <w:szCs w:val="44"/>
        </w:rPr>
      </w:pPr>
      <w:r w:rsidRPr="005307F7">
        <w:rPr>
          <w:rFonts w:hint="eastAsia"/>
          <w:b/>
          <w:sz w:val="44"/>
          <w:szCs w:val="44"/>
        </w:rPr>
        <w:t>仲恺农业工程学院</w:t>
      </w:r>
      <w:r>
        <w:rPr>
          <w:rFonts w:hint="eastAsia"/>
          <w:b/>
          <w:sz w:val="44"/>
          <w:szCs w:val="44"/>
        </w:rPr>
        <w:t>园艺园林学院</w:t>
      </w:r>
    </w:p>
    <w:p w:rsidR="0013579C" w:rsidRPr="005307F7" w:rsidRDefault="0013579C" w:rsidP="00FC3437">
      <w:pPr>
        <w:jc w:val="center"/>
        <w:rPr>
          <w:b/>
          <w:sz w:val="44"/>
          <w:szCs w:val="44"/>
        </w:rPr>
      </w:pPr>
      <w:r w:rsidRPr="005307F7">
        <w:rPr>
          <w:rFonts w:hint="eastAsia"/>
          <w:b/>
          <w:sz w:val="44"/>
          <w:szCs w:val="44"/>
        </w:rPr>
        <w:t>关于进一步加强学风建设的实施意见</w:t>
      </w:r>
    </w:p>
    <w:p w:rsidR="0013579C" w:rsidRPr="00FC3437" w:rsidRDefault="0013579C" w:rsidP="008E2FC2">
      <w:pPr>
        <w:ind w:firstLineChars="200" w:firstLine="31680"/>
        <w:rPr>
          <w:rFonts w:ascii="宋体"/>
          <w:sz w:val="30"/>
          <w:szCs w:val="30"/>
        </w:rPr>
      </w:pPr>
      <w:r w:rsidRPr="00FC3437">
        <w:rPr>
          <w:rFonts w:ascii="宋体" w:hAnsi="宋体" w:hint="eastAsia"/>
          <w:sz w:val="30"/>
          <w:szCs w:val="30"/>
        </w:rPr>
        <w:t>建设优良的学风，是提高教育教学质量、提高人才培养质量、促进学生全面发展的重要保证。为贯彻落实《中共中央、国务院关于进一步加强和改进大学生思想政治教育的意见》（中发〔</w:t>
      </w:r>
      <w:r w:rsidRPr="00FC3437">
        <w:rPr>
          <w:rFonts w:ascii="宋体" w:hAnsi="宋体"/>
          <w:sz w:val="30"/>
          <w:szCs w:val="30"/>
        </w:rPr>
        <w:t>2004</w:t>
      </w:r>
      <w:r w:rsidRPr="00FC3437">
        <w:rPr>
          <w:rFonts w:ascii="宋体" w:hAnsi="宋体" w:hint="eastAsia"/>
          <w:sz w:val="30"/>
          <w:szCs w:val="30"/>
        </w:rPr>
        <w:t>〕</w:t>
      </w:r>
      <w:r w:rsidRPr="00FC3437">
        <w:rPr>
          <w:rFonts w:ascii="宋体" w:hAnsi="宋体"/>
          <w:sz w:val="30"/>
          <w:szCs w:val="30"/>
        </w:rPr>
        <w:t xml:space="preserve">16 </w:t>
      </w:r>
      <w:r w:rsidRPr="00FC3437">
        <w:rPr>
          <w:rFonts w:ascii="宋体" w:hAnsi="宋体" w:hint="eastAsia"/>
          <w:sz w:val="30"/>
          <w:szCs w:val="30"/>
        </w:rPr>
        <w:t>号）和《国家中长期教育改革和发展规划纲要（</w:t>
      </w:r>
      <w:r w:rsidRPr="00FC3437">
        <w:rPr>
          <w:rFonts w:ascii="宋体" w:hAnsi="宋体"/>
          <w:sz w:val="30"/>
          <w:szCs w:val="30"/>
        </w:rPr>
        <w:t>2010</w:t>
      </w:r>
      <w:r w:rsidRPr="00FC3437">
        <w:rPr>
          <w:rFonts w:ascii="宋体" w:hAnsi="宋体" w:hint="eastAsia"/>
          <w:sz w:val="30"/>
          <w:szCs w:val="30"/>
        </w:rPr>
        <w:t>～</w:t>
      </w:r>
      <w:r w:rsidRPr="00FC3437">
        <w:rPr>
          <w:rFonts w:ascii="宋体" w:hAnsi="宋体"/>
          <w:sz w:val="30"/>
          <w:szCs w:val="30"/>
        </w:rPr>
        <w:t xml:space="preserve">2020 </w:t>
      </w:r>
      <w:r w:rsidRPr="00FC3437">
        <w:rPr>
          <w:rFonts w:ascii="宋体" w:hAnsi="宋体" w:hint="eastAsia"/>
          <w:sz w:val="30"/>
          <w:szCs w:val="30"/>
        </w:rPr>
        <w:t>年）》等文件精神，促进我</w:t>
      </w:r>
      <w:r>
        <w:rPr>
          <w:rFonts w:ascii="宋体" w:hAnsi="宋体" w:hint="eastAsia"/>
          <w:sz w:val="30"/>
          <w:szCs w:val="30"/>
        </w:rPr>
        <w:t>院</w:t>
      </w:r>
      <w:r w:rsidRPr="00FC3437">
        <w:rPr>
          <w:rFonts w:ascii="宋体" w:hAnsi="宋体" w:hint="eastAsia"/>
          <w:sz w:val="30"/>
          <w:szCs w:val="30"/>
        </w:rPr>
        <w:t>学风建设各项工作的深入开展，围绕我</w:t>
      </w:r>
      <w:r>
        <w:rPr>
          <w:rFonts w:ascii="宋体" w:hAnsi="宋体" w:hint="eastAsia"/>
          <w:sz w:val="30"/>
          <w:szCs w:val="30"/>
        </w:rPr>
        <w:t>校</w:t>
      </w:r>
      <w:r w:rsidRPr="00FC3437">
        <w:rPr>
          <w:rFonts w:ascii="宋体" w:hAnsi="宋体" w:hint="eastAsia"/>
          <w:sz w:val="30"/>
          <w:szCs w:val="30"/>
        </w:rPr>
        <w:t>建设特色鲜明的高水平大学的总体目标</w:t>
      </w:r>
      <w:r>
        <w:rPr>
          <w:rFonts w:ascii="宋体" w:hAnsi="宋体" w:hint="eastAsia"/>
          <w:sz w:val="30"/>
          <w:szCs w:val="30"/>
        </w:rPr>
        <w:t>，按照我校进一步加强学生学风建设实施意见，</w:t>
      </w:r>
      <w:r w:rsidRPr="00FC3437">
        <w:rPr>
          <w:rFonts w:ascii="宋体" w:hAnsi="宋体" w:hint="eastAsia"/>
          <w:sz w:val="30"/>
          <w:szCs w:val="30"/>
        </w:rPr>
        <w:t>结合我</w:t>
      </w:r>
      <w:r>
        <w:rPr>
          <w:rFonts w:ascii="宋体" w:hAnsi="宋体" w:hint="eastAsia"/>
          <w:sz w:val="30"/>
          <w:szCs w:val="30"/>
        </w:rPr>
        <w:t>院</w:t>
      </w:r>
      <w:r w:rsidRPr="00FC3437">
        <w:rPr>
          <w:rFonts w:ascii="宋体" w:hAnsi="宋体" w:hint="eastAsia"/>
          <w:sz w:val="30"/>
          <w:szCs w:val="30"/>
        </w:rPr>
        <w:t>教育事业发展规划，现提出我</w:t>
      </w:r>
      <w:r>
        <w:rPr>
          <w:rFonts w:ascii="宋体" w:hAnsi="宋体" w:hint="eastAsia"/>
          <w:sz w:val="30"/>
          <w:szCs w:val="30"/>
        </w:rPr>
        <w:t>院</w:t>
      </w:r>
      <w:r w:rsidRPr="00FC3437">
        <w:rPr>
          <w:rFonts w:ascii="宋体" w:hAnsi="宋体" w:hint="eastAsia"/>
          <w:sz w:val="30"/>
          <w:szCs w:val="30"/>
        </w:rPr>
        <w:t>进一步加强学生学风建设的实施意见。</w:t>
      </w:r>
      <w:r w:rsidRPr="00FC3437">
        <w:rPr>
          <w:rFonts w:ascii="宋体" w:hAnsi="宋体"/>
          <w:sz w:val="30"/>
          <w:szCs w:val="30"/>
        </w:rPr>
        <w:t xml:space="preserve"> </w:t>
      </w:r>
    </w:p>
    <w:p w:rsidR="0013579C" w:rsidRPr="000C1F94" w:rsidRDefault="0013579C" w:rsidP="000C1F94">
      <w:pPr>
        <w:rPr>
          <w:rFonts w:ascii="宋体"/>
          <w:b/>
          <w:sz w:val="30"/>
          <w:szCs w:val="30"/>
        </w:rPr>
      </w:pPr>
      <w:r w:rsidRPr="000C1F94">
        <w:rPr>
          <w:rFonts w:ascii="宋体" w:hAnsi="宋体" w:hint="eastAsia"/>
          <w:b/>
          <w:sz w:val="30"/>
          <w:szCs w:val="30"/>
        </w:rPr>
        <w:t>一、加强学风建设的重要意义</w:t>
      </w:r>
      <w:r w:rsidRPr="000C1F94">
        <w:rPr>
          <w:rFonts w:ascii="宋体" w:hAnsi="宋体"/>
          <w:b/>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 xml:space="preserve">1. </w:t>
      </w:r>
      <w:r w:rsidRPr="00FC3437">
        <w:rPr>
          <w:rFonts w:ascii="宋体" w:hAnsi="宋体" w:hint="eastAsia"/>
          <w:sz w:val="30"/>
          <w:szCs w:val="30"/>
        </w:rPr>
        <w:t>加强学风建设是高校应对高等教育发展新形势，适应人才培养新要求的迫切需要。当今世界，经济社会的发展离不开高等教育的发展。推进中国特色社会主义伟大事业，必须高度重视人才培养工作。优良学风是教书育人、立德树人之本，是贯彻落实党的教育方针，全面推进素质教育，实现人才培养目标的重要保证。加强学风建设，是高校自觉实现中国梦、履行大学职能、实现大学使命、塑造大学精神的内在要求和迫切需要。因此，必须把学风建设作为学校的基础建设来抓，作为提高教育质量的关键环节来抓，作为学生日常教育管理的长期任务来抓。</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2</w:t>
      </w:r>
      <w:r w:rsidRPr="00FC3437">
        <w:rPr>
          <w:rFonts w:ascii="宋体" w:hAnsi="宋体" w:hint="eastAsia"/>
          <w:sz w:val="30"/>
          <w:szCs w:val="30"/>
        </w:rPr>
        <w:t>．学风建设是进一步加强和改进高校学生思想政治教育工作的迫切需要。高校学生工作的基本矛盾是高校所担负的社会责任与受教育者具备的思想道德水平之间的矛盾。为培养更多高素质人才，各级各类高校都进行了长期的探索和不懈的努力，取得了显著成绩，但与不断发展的新形势对学生工作的要求尚有较大差距。学生工作必须把思想道德教育与解决实际问题相结合。学风建设既是高校培养人才的需要，也是学生自身成才的必然要求，两者相辅相成，共同促进。一个学生的顺利成才，不单是学会了多少专业知识，更重要的是要有坚定正确的政治方向和良好的思想道德修养。所以，培养学生良好的学风，也是进一步加强和改进大学生思想政治教育工作的重要内容之一。</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3</w:t>
      </w:r>
      <w:r w:rsidRPr="00FC3437">
        <w:rPr>
          <w:rFonts w:ascii="宋体" w:hAnsi="宋体" w:hint="eastAsia"/>
          <w:sz w:val="30"/>
          <w:szCs w:val="30"/>
        </w:rPr>
        <w:t>．加强学风建设是促进学生健康成长的迫切需要。高校学生毕业后能否顺利就业，能否就好业，能否在社会主义现代化建设事业中贡献自己的聪明才智，关键是要大学生是否具备较高的思想政治素质，是否具有扎实的专业基础和较强的实践能力。然而，要成为优秀人才，必须经过系统的科学训练和不懈的努力。大学阶段是学生世界观、人生观、价值观形成的关键时期，是智力发展的高峰期，是全面提高综合素质和适应社会能力的黄金时期。学风对于学生的影响不仅体现在在校期间，更是影响学生的一生。所以，学风建设的成败直接影响到学校教育教学质量的提高、优良校风的形成和人才培养目标的实现，直接影响到学生是否能健康成长成才。</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4</w:t>
      </w:r>
      <w:r w:rsidRPr="00FC3437">
        <w:rPr>
          <w:rFonts w:ascii="宋体" w:hAnsi="宋体" w:hint="eastAsia"/>
          <w:sz w:val="30"/>
          <w:szCs w:val="30"/>
        </w:rPr>
        <w:t>．加强学风建设，是加快我校事业发展的迫切需要。近年来，我校高度重视学风建设，人才培养质量稳步提高，社会声誉日益良好。但必须清醒地看到，在高等教育大众化背景及学生规模不断增长的情况下我</w:t>
      </w:r>
      <w:r>
        <w:rPr>
          <w:rFonts w:ascii="宋体" w:hAnsi="宋体" w:hint="eastAsia"/>
          <w:sz w:val="30"/>
          <w:szCs w:val="30"/>
        </w:rPr>
        <w:t>院</w:t>
      </w:r>
      <w:r w:rsidRPr="00FC3437">
        <w:rPr>
          <w:rFonts w:ascii="宋体" w:hAnsi="宋体" w:hint="eastAsia"/>
          <w:sz w:val="30"/>
          <w:szCs w:val="30"/>
        </w:rPr>
        <w:t>学生学风建设也还存在一些需要加强和改进的地方：部分学生学习态度不端正，学习纪律松懈，偏重社会活动，学生学术科研的氛围还不够浓厚；学</w:t>
      </w:r>
      <w:r>
        <w:rPr>
          <w:rFonts w:ascii="宋体" w:hAnsi="宋体" w:hint="eastAsia"/>
          <w:sz w:val="30"/>
          <w:szCs w:val="30"/>
        </w:rPr>
        <w:t>院</w:t>
      </w:r>
      <w:r w:rsidRPr="00FC3437">
        <w:rPr>
          <w:rFonts w:ascii="宋体" w:hAnsi="宋体" w:hint="eastAsia"/>
          <w:sz w:val="30"/>
          <w:szCs w:val="30"/>
        </w:rPr>
        <w:t>学风建设体制机制有待进一步完善，齐抓共管、全员育人的工作体系亟待加强，日常学风管理不够严格，不适应学</w:t>
      </w:r>
      <w:r>
        <w:rPr>
          <w:rFonts w:ascii="宋体" w:hAnsi="宋体" w:hint="eastAsia"/>
          <w:sz w:val="30"/>
          <w:szCs w:val="30"/>
        </w:rPr>
        <w:t>院</w:t>
      </w:r>
      <w:r w:rsidRPr="00FC3437">
        <w:rPr>
          <w:rFonts w:ascii="宋体" w:hAnsi="宋体" w:hint="eastAsia"/>
          <w:sz w:val="30"/>
          <w:szCs w:val="30"/>
        </w:rPr>
        <w:t>人才培养全局工作的要求等问题。因此，不断总结经验，继续深化改革，加强学风建设仍是当前一项极为重要而紧迫的任务。</w:t>
      </w:r>
      <w:r w:rsidRPr="00FC3437">
        <w:rPr>
          <w:rFonts w:ascii="宋体" w:hAnsi="宋体"/>
          <w:sz w:val="30"/>
          <w:szCs w:val="30"/>
        </w:rPr>
        <w:t xml:space="preserve"> </w:t>
      </w:r>
    </w:p>
    <w:p w:rsidR="0013579C" w:rsidRPr="000C1F94" w:rsidRDefault="0013579C" w:rsidP="000C1F94">
      <w:pPr>
        <w:jc w:val="left"/>
        <w:rPr>
          <w:rFonts w:ascii="宋体"/>
          <w:b/>
          <w:sz w:val="30"/>
          <w:szCs w:val="30"/>
        </w:rPr>
      </w:pPr>
      <w:r w:rsidRPr="000C1F94">
        <w:rPr>
          <w:rFonts w:ascii="宋体" w:hAnsi="宋体" w:hint="eastAsia"/>
          <w:b/>
          <w:sz w:val="30"/>
          <w:szCs w:val="30"/>
        </w:rPr>
        <w:t>二、加强学风建设的总体思路</w:t>
      </w:r>
      <w:r w:rsidRPr="000C1F94">
        <w:rPr>
          <w:rFonts w:ascii="宋体" w:hAnsi="宋体"/>
          <w:b/>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5.</w:t>
      </w:r>
      <w:r w:rsidRPr="00FC3437">
        <w:rPr>
          <w:rFonts w:ascii="宋体" w:hAnsi="宋体" w:hint="eastAsia"/>
          <w:sz w:val="30"/>
          <w:szCs w:val="30"/>
        </w:rPr>
        <w:t>加强学风建设的指导思想是：以中国特色社会主义理论为指导，贯彻落实科学发展观，紧紧围绕学校的办学理念和办学思路，充分认识学风建设的重要性和必要性，以建设优良学风为导向，以自主习惯养成和学校规范引导相结合为原则，以促进学生的学习与发展为目标，以加强学生考风考纪教育为抓手，充分调动学生学习积极性和主动性，引导学生明确学习目标、端正学习态度、增强学习动力、改善学习习惯，形成勤奋学习、求真创新、诚信应试的优良学风，为我校建设综合性大学打下坚实基础。突出学风建设在学校发展和学生成才中的作用，全面实施和推进学风建设系统工程，形成具有仲恺特色的学风建设长效机制，为学生的成长成才服务。</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6.</w:t>
      </w:r>
      <w:r w:rsidRPr="00FC3437">
        <w:rPr>
          <w:rFonts w:ascii="宋体" w:hAnsi="宋体" w:hint="eastAsia"/>
          <w:sz w:val="30"/>
          <w:szCs w:val="30"/>
        </w:rPr>
        <w:t>加强学风建设的基本原则是：（</w:t>
      </w:r>
      <w:r w:rsidRPr="00FC3437">
        <w:rPr>
          <w:rFonts w:ascii="宋体" w:hAnsi="宋体"/>
          <w:sz w:val="30"/>
          <w:szCs w:val="30"/>
        </w:rPr>
        <w:t>1</w:t>
      </w:r>
      <w:r w:rsidRPr="00FC3437">
        <w:rPr>
          <w:rFonts w:ascii="宋体" w:hAnsi="宋体" w:hint="eastAsia"/>
          <w:sz w:val="30"/>
          <w:szCs w:val="30"/>
        </w:rPr>
        <w:t>）坚持常抓不懈与日常管理相结合。学风建设具有综合性、长期性的特点，要从提高高等教育人才培养质量的战略高度扎实推进学风建设各项工作。（</w:t>
      </w:r>
      <w:r w:rsidRPr="00FC3437">
        <w:rPr>
          <w:rFonts w:ascii="宋体" w:hAnsi="宋体"/>
          <w:sz w:val="30"/>
          <w:szCs w:val="30"/>
        </w:rPr>
        <w:t>2</w:t>
      </w:r>
      <w:r w:rsidRPr="00FC3437">
        <w:rPr>
          <w:rFonts w:ascii="宋体" w:hAnsi="宋体" w:hint="eastAsia"/>
          <w:sz w:val="30"/>
          <w:szCs w:val="30"/>
        </w:rPr>
        <w:t>）坚持各司其职与协调联动相结合。</w:t>
      </w:r>
      <w:r>
        <w:rPr>
          <w:rFonts w:ascii="宋体" w:hAnsi="宋体" w:hint="eastAsia"/>
          <w:sz w:val="30"/>
          <w:szCs w:val="30"/>
        </w:rPr>
        <w:t>学生会学术部协助学校</w:t>
      </w:r>
      <w:r w:rsidRPr="00FC3437">
        <w:rPr>
          <w:rFonts w:ascii="宋体" w:hAnsi="宋体" w:hint="eastAsia"/>
          <w:sz w:val="30"/>
          <w:szCs w:val="30"/>
        </w:rPr>
        <w:t>学生工作部（处）和其他相关部门联动推进学风建设各项工作，进一步建立健全</w:t>
      </w:r>
      <w:r>
        <w:rPr>
          <w:rFonts w:ascii="宋体" w:hAnsi="宋体" w:hint="eastAsia"/>
          <w:sz w:val="30"/>
          <w:szCs w:val="30"/>
        </w:rPr>
        <w:t>学院</w:t>
      </w:r>
      <w:r w:rsidRPr="00FC3437">
        <w:rPr>
          <w:rFonts w:ascii="宋体" w:hAnsi="宋体" w:hint="eastAsia"/>
          <w:sz w:val="30"/>
          <w:szCs w:val="30"/>
        </w:rPr>
        <w:t>学风建设规章制度。围绕学</w:t>
      </w:r>
      <w:r>
        <w:rPr>
          <w:rFonts w:ascii="宋体" w:hAnsi="宋体" w:hint="eastAsia"/>
          <w:sz w:val="30"/>
          <w:szCs w:val="30"/>
        </w:rPr>
        <w:t>院</w:t>
      </w:r>
      <w:r w:rsidRPr="00FC3437">
        <w:rPr>
          <w:rFonts w:ascii="宋体" w:hAnsi="宋体" w:hint="eastAsia"/>
          <w:sz w:val="30"/>
          <w:szCs w:val="30"/>
        </w:rPr>
        <w:t>的办学理念和办学思路，以管理促进学风，以服务影响学风，以环境培育学风，推进学校的品牌建设。（</w:t>
      </w:r>
      <w:r w:rsidRPr="00FC3437">
        <w:rPr>
          <w:rFonts w:ascii="宋体" w:hAnsi="宋体"/>
          <w:sz w:val="30"/>
          <w:szCs w:val="30"/>
        </w:rPr>
        <w:t>3</w:t>
      </w:r>
      <w:r w:rsidRPr="00FC3437">
        <w:rPr>
          <w:rFonts w:ascii="宋体" w:hAnsi="宋体" w:hint="eastAsia"/>
          <w:sz w:val="30"/>
          <w:szCs w:val="30"/>
        </w:rPr>
        <w:t>）坚持德育与法制相结合。要把思想政治教育工作与法制教育工作紧密结合起来，既要对全体学生进行必要的法制教育，又要采取有效措施，加强对不良行为学生的教育、管理和转化工作，积极预防学生违法犯罪，杜绝违反校规校纪现象的出现。（</w:t>
      </w:r>
      <w:r w:rsidRPr="00FC3437">
        <w:rPr>
          <w:rFonts w:ascii="宋体" w:hAnsi="宋体"/>
          <w:sz w:val="30"/>
          <w:szCs w:val="30"/>
        </w:rPr>
        <w:t>4</w:t>
      </w:r>
      <w:r w:rsidRPr="00FC3437">
        <w:rPr>
          <w:rFonts w:ascii="宋体" w:hAnsi="宋体" w:hint="eastAsia"/>
          <w:sz w:val="30"/>
          <w:szCs w:val="30"/>
        </w:rPr>
        <w:t>）坚持专业人才培养与校园文化建设相结合。正确引导学生把做人与做事结合起来，要完善文化建设，创设良好的人文环境，努力营造一个适合我</w:t>
      </w:r>
      <w:r>
        <w:rPr>
          <w:rFonts w:ascii="宋体" w:hAnsi="宋体" w:hint="eastAsia"/>
          <w:sz w:val="30"/>
          <w:szCs w:val="30"/>
        </w:rPr>
        <w:t>院</w:t>
      </w:r>
      <w:r w:rsidRPr="00FC3437">
        <w:rPr>
          <w:rFonts w:ascii="宋体" w:hAnsi="宋体" w:hint="eastAsia"/>
          <w:sz w:val="30"/>
          <w:szCs w:val="30"/>
        </w:rPr>
        <w:t>学生人文精神发展的、健康向上的校园文化氛围，以促进高素质专业人才的培养。</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7.</w:t>
      </w:r>
      <w:r w:rsidRPr="00FC3437">
        <w:rPr>
          <w:rFonts w:ascii="宋体" w:hAnsi="宋体" w:hint="eastAsia"/>
          <w:sz w:val="30"/>
          <w:szCs w:val="30"/>
        </w:rPr>
        <w:t>加强学风建设的总体目标是：整体规划学风建设，深入推进学风建设工程，构建适应新形势的学风建设工作体系。围绕学</w:t>
      </w:r>
      <w:r>
        <w:rPr>
          <w:rFonts w:ascii="宋体" w:hAnsi="宋体" w:hint="eastAsia"/>
          <w:sz w:val="30"/>
          <w:szCs w:val="30"/>
        </w:rPr>
        <w:t>院</w:t>
      </w:r>
      <w:r w:rsidRPr="00FC3437">
        <w:rPr>
          <w:rFonts w:ascii="宋体" w:hAnsi="宋体" w:hint="eastAsia"/>
          <w:sz w:val="30"/>
          <w:szCs w:val="30"/>
        </w:rPr>
        <w:t>中心工作，坚持学风建设与思想政治教育相结合，通过加强学风建设，强化学习纪律管理，开展系列主题教育活动等，帮助学生树立自律意识、诚信意识、责任意识和拼搏意识，使学生学习目的更加明确，学习动力明显增强，学习积极性明显提高，营造优良的学习氛围。力争实现提高学习实践能力、提高上课出勤率、提高考研率和就业率，降低考试违纪率、降低课程不及格率、降低迟到早退旷课率，杜绝群体性事件、杜绝打架斗殴、杜绝夜不归宿现象，进一步提升我</w:t>
      </w:r>
      <w:r>
        <w:rPr>
          <w:rFonts w:ascii="宋体" w:hAnsi="宋体" w:hint="eastAsia"/>
          <w:sz w:val="30"/>
          <w:szCs w:val="30"/>
        </w:rPr>
        <w:t>院</w:t>
      </w:r>
      <w:r w:rsidRPr="00FC3437">
        <w:rPr>
          <w:rFonts w:ascii="宋体" w:hAnsi="宋体" w:hint="eastAsia"/>
          <w:sz w:val="30"/>
          <w:szCs w:val="30"/>
        </w:rPr>
        <w:t>的学风建设科学化水平。</w:t>
      </w:r>
      <w:r w:rsidRPr="00FC3437">
        <w:rPr>
          <w:rFonts w:ascii="宋体" w:hAnsi="宋体"/>
          <w:sz w:val="30"/>
          <w:szCs w:val="30"/>
        </w:rPr>
        <w:t xml:space="preserve"> </w:t>
      </w:r>
    </w:p>
    <w:p w:rsidR="0013579C" w:rsidRPr="00966B49" w:rsidRDefault="0013579C" w:rsidP="00966B49">
      <w:pPr>
        <w:rPr>
          <w:rFonts w:ascii="宋体"/>
          <w:b/>
          <w:sz w:val="30"/>
          <w:szCs w:val="30"/>
        </w:rPr>
      </w:pPr>
      <w:r w:rsidRPr="00966B49">
        <w:rPr>
          <w:rFonts w:ascii="宋体" w:hAnsi="宋体" w:hint="eastAsia"/>
          <w:b/>
          <w:sz w:val="30"/>
          <w:szCs w:val="30"/>
        </w:rPr>
        <w:t>三、加强学风建设的主要措施</w:t>
      </w:r>
      <w:r w:rsidRPr="00966B49">
        <w:rPr>
          <w:rFonts w:ascii="宋体" w:hAnsi="宋体"/>
          <w:b/>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8.</w:t>
      </w:r>
      <w:r w:rsidRPr="00FC3437">
        <w:rPr>
          <w:rFonts w:ascii="宋体" w:hAnsi="宋体" w:hint="eastAsia"/>
          <w:sz w:val="30"/>
          <w:szCs w:val="30"/>
        </w:rPr>
        <w:t>激发学生的主观能动性，增强学生成长成才动力。要使学生热爱学习就是要解决学生的学习动力问题，帮助学生认识到大学学习的价值和意义。第一，加强新生入学教育。帮助学生迅速适应大学学习生活、确立学习目标、搞好学习规划、掌握学习方法、形成良好的学习习惯，充分发挥学生主观能动性，以实际行动投入到优良学风建设活动之中。第二，加强学业生涯规划教育。特别是要引导学生在学校期间的主要任务就是学习，充分利用好课外时间进行学习，要把主要精力投入到学习中去，帮助学生树立科学的学习观和学风观，建设学习型班级、学习型团支部、学习型宿舍等。第三，加强学生学习心理辅导。采用小组活动、个别交流、宿舍探望等灵活多样的形式，积极使用手机短信、</w:t>
      </w:r>
      <w:r w:rsidRPr="00FC3437">
        <w:rPr>
          <w:rFonts w:ascii="宋体" w:hAnsi="宋体"/>
          <w:sz w:val="30"/>
          <w:szCs w:val="30"/>
        </w:rPr>
        <w:t>QQ</w:t>
      </w:r>
      <w:r w:rsidRPr="00FC3437">
        <w:rPr>
          <w:rFonts w:ascii="宋体" w:hAnsi="宋体" w:hint="eastAsia"/>
          <w:sz w:val="30"/>
          <w:szCs w:val="30"/>
        </w:rPr>
        <w:t>、电子邮箱、微博等电子联络方式，与学生保持密切联系，为学生答疑解惑，帮助学生塑造健康的人格，设计学习计划、职业规划，提升学习能力。</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9.</w:t>
      </w:r>
      <w:r w:rsidRPr="00FC3437">
        <w:rPr>
          <w:rFonts w:ascii="宋体" w:hAnsi="宋体" w:hint="eastAsia"/>
          <w:sz w:val="30"/>
          <w:szCs w:val="30"/>
        </w:rPr>
        <w:t>扎实推进辅导员队伍建设，积极教育引导学生成长成才。第一，切实落实教育部《普通高等学校辅导员队伍建设规定》及广东省、仲恺农业工程学院《辅导员队伍建设实施办法》，加大辅导员培训研修力度，完善工作考核，着力提高辅导员工作素养和业务水平；努力发挥辅导员学生日常教育管理工作的组织者、实施者和指导者作用，使辅导员真正成为学生的人生导师和健康成长的知心朋友。第二，辅导员要及时受理教务管理系统反馈的学风信息，根据各年级学生的不同特点进行有针对性的思想教育；实行随机抽查上课情况的监督方式，及时了解学生们的课堂学习情况；结合院（系）实际开展丰富多彩、具有特色的学风建设活动；做好学风建设有关考勤和记录，及时总结学风建设进展情况，并报送学生工作部（处）。第三，完善辅导员晚间值班制度，加强校园巡查，妥善处理校园内存在的学生不文明举止、影响我校学生正常学习的各项活动等问题。加强对学生宿舍的巡查，及时发现学生存在问题进行专门教育，有效发挥学生党员干部的先锋模范和桥梁纽带作用。</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10.</w:t>
      </w:r>
      <w:r w:rsidRPr="00FC3437">
        <w:rPr>
          <w:rFonts w:ascii="宋体" w:hAnsi="宋体" w:hint="eastAsia"/>
          <w:sz w:val="30"/>
          <w:szCs w:val="30"/>
        </w:rPr>
        <w:t>加强班主任队伍建设，发挥班主任指导学风建设的作用。第一，坚持配备班主任，切实发挥班主任的组织、教育、管理者作用，扎实推进班级建设，促进班风学风，促进学生全面健康成长；逐步完善班主任考核工作，评选、表彰和宣传优秀班主任，做好班主任培训工作。第二，班主任要引导学生进行自我认知，使学生明白“为何来大学”、“来大学该做什么”、“怎么做”等问题，发挥生涯规划促进学生发展的作用；要与辅导员沟通了解学习困难学的情况，必要时候进行面谈勉励，帮助他们树立学习目标和信心；要经常主动与家长联系，做好本班级经常旷课、不及格门次较多、学习态度不端正的同学的转化工作。</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11.</w:t>
      </w:r>
      <w:r w:rsidRPr="00FC3437">
        <w:rPr>
          <w:rFonts w:ascii="宋体" w:hAnsi="宋体" w:hint="eastAsia"/>
          <w:sz w:val="30"/>
          <w:szCs w:val="30"/>
        </w:rPr>
        <w:t>改进和完善学生学习管理制度，严格纪律管理，规范学生行为。严格执行教育部《普通高等学校学生管理规定》，加强学生日常管理。第一，加强课堂考勤制度。实行学生干部轮值考勤制度，每节课安排专人在课前检查学生的出勤情况，认真填写缺勤登记表，由任课老师签字后备案；分管学生工作的副书记、辅导员定期下班检查学生考勤情况。第二，建立学生学</w:t>
      </w:r>
      <w:r>
        <w:rPr>
          <w:rFonts w:ascii="宋体" w:hAnsi="宋体" w:hint="eastAsia"/>
          <w:sz w:val="30"/>
          <w:szCs w:val="30"/>
        </w:rPr>
        <w:t>习情况通报制度。学院</w:t>
      </w:r>
      <w:r w:rsidRPr="00FC3437">
        <w:rPr>
          <w:rFonts w:ascii="宋体" w:hAnsi="宋体" w:hint="eastAsia"/>
          <w:sz w:val="30"/>
          <w:szCs w:val="30"/>
        </w:rPr>
        <w:t>每学年向学生家庭通报学生在校学习成绩和其他学习情况。学生干部及时向辅导员、班主任汇报存在和发现的主要问题，以及近期同学们的学习状态等情况。第三，加强考风考纪整顿。深入开展考风考纪教育，把考试诚信教育作为学风建设的重要环节常抓不懈。完善监考、巡考机制，加大对重大考试监考、巡查力度。根据学校</w:t>
      </w:r>
      <w:r>
        <w:rPr>
          <w:rFonts w:ascii="宋体" w:hAnsi="宋体" w:hint="eastAsia"/>
          <w:sz w:val="30"/>
          <w:szCs w:val="30"/>
        </w:rPr>
        <w:t>和学院</w:t>
      </w:r>
      <w:r w:rsidRPr="00FC3437">
        <w:rPr>
          <w:rFonts w:ascii="宋体" w:hAnsi="宋体" w:hint="eastAsia"/>
          <w:sz w:val="30"/>
          <w:szCs w:val="30"/>
        </w:rPr>
        <w:t>规定严肃处理考试作弊学生，并在学生中公布对考试作弊学生的处分决定，维护考试的严肃性、权威性和公正性。期末考试前期，务必召集学生开展考风考纪教育，结合近年来因违反校规校纪而受到处分的典型案例，重申考试作弊的严重后果，做到警钟长鸣。</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12.</w:t>
      </w:r>
      <w:r w:rsidRPr="00FC3437">
        <w:rPr>
          <w:rFonts w:ascii="宋体" w:hAnsi="宋体" w:hint="eastAsia"/>
          <w:sz w:val="30"/>
          <w:szCs w:val="30"/>
        </w:rPr>
        <w:t>加强学生公寓管理，创建优良的学习环境。学生公寓是学生日常学习与生活的重要场所，是培养学生思想、情感、信息交流的重要基地，是学生行为养成教育的重要载体。第一，要按照教育部《高等学校行为准则》、《关于进一步做好高校学生住宿管理的通知》等有关文件要求，加强学生公寓管理，规范学生日常行为，积极推进学生</w:t>
      </w:r>
      <w:r w:rsidRPr="00FC3437">
        <w:rPr>
          <w:rFonts w:ascii="宋体" w:hAnsi="宋体"/>
          <w:sz w:val="30"/>
          <w:szCs w:val="30"/>
        </w:rPr>
        <w:t xml:space="preserve"> </w:t>
      </w:r>
      <w:r w:rsidRPr="00FC3437">
        <w:rPr>
          <w:rFonts w:ascii="宋体" w:hAnsi="宋体" w:hint="eastAsia"/>
          <w:sz w:val="30"/>
          <w:szCs w:val="30"/>
        </w:rPr>
        <w:t>“文明宿舍”评比等公寓文化建设，为学生提供良好的学习生活环境。第二，要从纠正学生过度沉迷网络影视、网络游戏、晚上熄灯后吵闹等现象入手，建立切实可行的宿舍学习制度和督查机制。严格执行学校的各项规章制度，对学生课堂学习和公寓学习进行动态管理，将学生的日常管理与学生在校全过程的评议结合起来，作为各级、各类评优的依据。第三，采取有力措施组织学生深入学习、遵守《仲恺农业工程学院学生公寓管理办法》，要求学生周日按时返校、按时熄灯，拒绝乱写乱画、乱丢乱扔、白色污染、浪费水电和粮食等不文明行为，杜绝酗酒、赌博、聚众闹事、传销传教等违纪行为，针对夜不归宿、违章用电等现象开展专项治理活动。</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13.</w:t>
      </w:r>
      <w:r w:rsidRPr="00FC3437">
        <w:rPr>
          <w:rFonts w:ascii="宋体" w:hAnsi="宋体" w:hint="eastAsia"/>
          <w:sz w:val="30"/>
          <w:szCs w:val="30"/>
        </w:rPr>
        <w:t>加强班集体建设，创建努力学习、刻苦成才的班风。第一，深入了解我校各班级学习情况和学习需求，适时调整学风建设各项工作的内容和方法，开展班级学风建设实施方案大赛、学风建设规划方案交流会等学风建设活动，开展各类先进班集体创建活动，以班集体的力量带动广大学生共同进步。第二，把班级建设作为学风建设的基础性工作来抓好抓实，充分调动班级学生参与学风建设的积极性，增强班级凝聚力，营造良好的学习氛围。第三，各班级在班主任的指导下召开学风建设主题班会，结合实际情况开展学风建设重要性的讨论，对本班学生的学风进行督察和处理，及时向班主任、辅导员反映本班学风建设方面存在的问题并提出解决的办法和建议等。</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14.</w:t>
      </w:r>
      <w:r w:rsidRPr="00FC3437">
        <w:rPr>
          <w:rFonts w:ascii="宋体" w:hAnsi="宋体" w:hint="eastAsia"/>
          <w:sz w:val="30"/>
          <w:szCs w:val="30"/>
        </w:rPr>
        <w:t>抓好学生党员和骨干队伍的建设，充分发挥其在学风建设中的先锋带动作用。第一，研究和发挥学生党支部在学风建设中的引领作用，结合中共中央精神和学校实际推动“承志党支部”建设，促进学风建设与党建工作相结合。第二，指导和落实学生干部在学风建设方面的工作职责，学生干部要积极、主动地组织开展学风建设方面的主题教育、宣传活动，对有关学生的各项规章制度做到人人知晓；要将学风情况如实载入班级日志、及时反馈院（系），认真查找存在问题的原因，制定和落实相应的整改措施；要做好考勤登记统计工作，每周定期公布考勤情况，逐步纠正在学生中存在的散漫、懒惰和迟到、早退、旷课等现象。第三，支持和发挥学生党员和各级学生干部在学风建设中的辐射效应，要求学生党员严格遵守教学纪律，不迟到、不旷课，杜绝沉迷网络的陋习，模范遵守公寓纪律和作息制度等，学生党员有责任通过提醒、督促等形式对其他同学进行帮扶；各级学生干部要以自己优良的品行、优秀的成绩、良好的学习方式来引导周围同学共同进步的良好表率，从小处着手、以点带面，逐步扩大影响。</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15.</w:t>
      </w:r>
      <w:r w:rsidRPr="00FC3437">
        <w:rPr>
          <w:rFonts w:ascii="宋体" w:hAnsi="宋体" w:hint="eastAsia"/>
          <w:sz w:val="30"/>
          <w:szCs w:val="30"/>
        </w:rPr>
        <w:t>加强宣传动员和榜样教育，充分发挥学风建设中学生先进典型的示范作用。第一，要认真做好学生年度评优和综合素质测评，大力宣传学生身边可亲、可信、可学的各种先进典型，引导学生学习榜样，赶超榜样。第二，要充分利用多种途径和方法大力宣传刻苦钻研、奋发进取的学习典型，形成“学先进，树榜样”的舆论氛围，形成人人参与学风建设的氛围。第三，要适时公布学风建设积极成果，及时总结学风建设的经验和教训，择时召开学风建设总结表彰大会，表彰一批先进集体和个人。对班级、学生的日常学习出勤表现较好的、参加各级各类比赛获奖的，及时总结表彰，宣传先进事迹，发挥榜样的作用，创造一种积极向上、勇于创优的学习氛围。</w:t>
      </w:r>
      <w:r w:rsidRPr="00FC3437">
        <w:rPr>
          <w:rFonts w:ascii="宋体" w:hAnsi="宋体"/>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16.</w:t>
      </w:r>
      <w:r w:rsidRPr="00FC3437">
        <w:rPr>
          <w:rFonts w:ascii="宋体" w:hAnsi="宋体" w:hint="eastAsia"/>
          <w:sz w:val="30"/>
          <w:szCs w:val="30"/>
        </w:rPr>
        <w:t>搭建素质发展平台，为学生个性成长发展提供广阔空间。第一，加强学生社团建设和管理。社团活动要以提高学生创新素质和实践能力为宗旨，成为课堂教学活动的延伸。特别要扶持理论研究型社团，要制定和完善学生社团评选办法、指导教师聘任办法等政策性文件，依托学术研讨、理论征文和项目研究等活动鼓励学生进行学习和研究。第二，建设仲恺</w:t>
      </w:r>
      <w:r>
        <w:rPr>
          <w:rFonts w:ascii="宋体" w:hAnsi="宋体" w:hint="eastAsia"/>
          <w:sz w:val="30"/>
          <w:szCs w:val="30"/>
        </w:rPr>
        <w:t>艺林</w:t>
      </w:r>
      <w:r w:rsidRPr="00FC3437">
        <w:rPr>
          <w:rFonts w:ascii="宋体" w:hAnsi="宋体" w:hint="eastAsia"/>
          <w:sz w:val="30"/>
          <w:szCs w:val="30"/>
        </w:rPr>
        <w:t>特色校园文化品牌。要加强对文化活动的引导，学生活动要尽可能与学习进步有关，避免出现低俗、媚俗现象，使之富有思想性、政治性和学习性。在学生活动都要适注入仲恺元素，打造以仲恺精神为核心的校园文化品牌。特别是要加强课堂文化建设，形成人人拒绝上课迟到、带早餐到课堂、上课睡觉、玩手机等不良现象的文化氛围。第三，打造学生实践锻炼平台。要以推进社会实践活动的项目化、基地化、制度化为中心，以大学生创业实践和“三下乡”等社会实践活动和青年志愿者活动为重点，大力实施素质拓展计划，组织开展学生专业技能竞赛、科研立项和科技创新等活动，引导学生在实践锻炼中砥砺品格，学以致用，实践成才。</w:t>
      </w:r>
      <w:r w:rsidRPr="00FC3437">
        <w:rPr>
          <w:rFonts w:ascii="宋体" w:hAnsi="宋体"/>
          <w:sz w:val="30"/>
          <w:szCs w:val="30"/>
        </w:rPr>
        <w:t xml:space="preserve"> </w:t>
      </w:r>
    </w:p>
    <w:p w:rsidR="0013579C" w:rsidRPr="008E2FC2" w:rsidRDefault="0013579C" w:rsidP="008E2FC2">
      <w:pPr>
        <w:ind w:firstLineChars="200" w:firstLine="31680"/>
        <w:rPr>
          <w:rFonts w:ascii="宋体"/>
          <w:b/>
          <w:sz w:val="30"/>
          <w:szCs w:val="30"/>
        </w:rPr>
      </w:pPr>
      <w:r w:rsidRPr="008E2FC2">
        <w:rPr>
          <w:rFonts w:ascii="宋体" w:hAnsi="宋体" w:hint="eastAsia"/>
          <w:b/>
          <w:sz w:val="30"/>
          <w:szCs w:val="30"/>
        </w:rPr>
        <w:t>四、加强学风建设的保障机制</w:t>
      </w:r>
      <w:r w:rsidRPr="008E2FC2">
        <w:rPr>
          <w:rFonts w:ascii="宋体" w:hAnsi="宋体"/>
          <w:b/>
          <w:sz w:val="30"/>
          <w:szCs w:val="30"/>
        </w:rPr>
        <w:t xml:space="preserve"> </w:t>
      </w:r>
    </w:p>
    <w:p w:rsidR="0013579C" w:rsidRPr="00FC3437" w:rsidRDefault="0013579C" w:rsidP="008E2FC2">
      <w:pPr>
        <w:ind w:firstLineChars="200" w:firstLine="31680"/>
        <w:rPr>
          <w:rFonts w:ascii="宋体"/>
          <w:sz w:val="30"/>
          <w:szCs w:val="30"/>
        </w:rPr>
      </w:pPr>
      <w:r w:rsidRPr="00FC3437">
        <w:rPr>
          <w:rFonts w:ascii="宋体" w:hAnsi="宋体"/>
          <w:sz w:val="30"/>
          <w:szCs w:val="30"/>
        </w:rPr>
        <w:t>17.</w:t>
      </w:r>
      <w:r w:rsidRPr="00FC3437">
        <w:rPr>
          <w:rFonts w:ascii="宋体" w:hAnsi="宋体" w:hint="eastAsia"/>
          <w:sz w:val="30"/>
          <w:szCs w:val="30"/>
        </w:rPr>
        <w:t>深入开展学校学风建设的理论与实践探索。在总结长期实践经验的基础上，进一步深化全校师生员工对学风建设工作的思想认识，促进学风建设的相关研究工作制度化、规范化。</w:t>
      </w:r>
    </w:p>
    <w:p w:rsidR="0013579C" w:rsidRPr="00FC3437" w:rsidRDefault="0013579C" w:rsidP="008E2FC2">
      <w:pPr>
        <w:ind w:firstLineChars="200" w:firstLine="31680"/>
        <w:rPr>
          <w:rFonts w:ascii="宋体"/>
          <w:sz w:val="30"/>
          <w:szCs w:val="30"/>
        </w:rPr>
      </w:pPr>
      <w:r w:rsidRPr="00FC3437">
        <w:rPr>
          <w:rFonts w:ascii="宋体" w:hAnsi="宋体"/>
          <w:sz w:val="30"/>
          <w:szCs w:val="30"/>
        </w:rPr>
        <w:t>1</w:t>
      </w:r>
      <w:r>
        <w:rPr>
          <w:rFonts w:ascii="宋体" w:hAnsi="宋体"/>
          <w:sz w:val="30"/>
          <w:szCs w:val="30"/>
        </w:rPr>
        <w:t>8</w:t>
      </w:r>
      <w:r w:rsidRPr="00FC3437">
        <w:rPr>
          <w:rFonts w:ascii="宋体"/>
          <w:sz w:val="30"/>
          <w:szCs w:val="30"/>
        </w:rPr>
        <w:t>.</w:t>
      </w:r>
      <w:r w:rsidRPr="00FC3437">
        <w:rPr>
          <w:rFonts w:ascii="宋体" w:hAnsi="宋体" w:hint="eastAsia"/>
          <w:sz w:val="30"/>
          <w:szCs w:val="30"/>
        </w:rPr>
        <w:t>定期协调学生工作系统和教务管理系统。学</w:t>
      </w:r>
      <w:r>
        <w:rPr>
          <w:rFonts w:ascii="宋体" w:hAnsi="宋体" w:hint="eastAsia"/>
          <w:sz w:val="30"/>
          <w:szCs w:val="30"/>
        </w:rPr>
        <w:t>院</w:t>
      </w:r>
      <w:r w:rsidRPr="00FC3437">
        <w:rPr>
          <w:rFonts w:ascii="宋体" w:hAnsi="宋体" w:hint="eastAsia"/>
          <w:sz w:val="30"/>
          <w:szCs w:val="30"/>
        </w:rPr>
        <w:t>各单位、各部门要加强协调联动，及时掌握学生学习状况和班级教学效果。学生工作系统实行随机抽查上课情况的监督方式，由学生工作部（处）组织各院（系）分管学生工作的副书记、辅导员随机检查学生们的上课出勤、课堂学习情况，并与任课老师沟通，学生工作系统定期召开会议总结学风建设情况，并将总结及时反馈给班主任、辅导员和有关工作部门。</w:t>
      </w:r>
      <w:r w:rsidRPr="00FC3437">
        <w:rPr>
          <w:rFonts w:ascii="宋体" w:hAnsi="宋体"/>
          <w:sz w:val="30"/>
          <w:szCs w:val="30"/>
        </w:rPr>
        <w:t xml:space="preserve"> </w:t>
      </w:r>
    </w:p>
    <w:p w:rsidR="0013579C" w:rsidRDefault="0013579C" w:rsidP="008E2FC2">
      <w:pPr>
        <w:ind w:firstLineChars="200" w:firstLine="31680"/>
        <w:rPr>
          <w:rFonts w:ascii="宋体"/>
          <w:sz w:val="30"/>
          <w:szCs w:val="30"/>
        </w:rPr>
      </w:pPr>
      <w:r>
        <w:rPr>
          <w:rFonts w:ascii="宋体" w:hAnsi="宋体"/>
          <w:sz w:val="30"/>
          <w:szCs w:val="30"/>
        </w:rPr>
        <w:t>19</w:t>
      </w:r>
      <w:r w:rsidRPr="00FC3437">
        <w:rPr>
          <w:rFonts w:ascii="宋体"/>
          <w:sz w:val="30"/>
          <w:szCs w:val="30"/>
        </w:rPr>
        <w:t>.</w:t>
      </w:r>
      <w:r w:rsidRPr="00FC3437">
        <w:rPr>
          <w:rFonts w:ascii="宋体" w:hAnsi="宋体" w:hint="eastAsia"/>
          <w:sz w:val="30"/>
          <w:szCs w:val="30"/>
        </w:rPr>
        <w:t>建立健全学风建设考核激励机制。学</w:t>
      </w:r>
      <w:r>
        <w:rPr>
          <w:rFonts w:ascii="宋体" w:hAnsi="宋体" w:hint="eastAsia"/>
          <w:sz w:val="30"/>
          <w:szCs w:val="30"/>
        </w:rPr>
        <w:t>院</w:t>
      </w:r>
      <w:r w:rsidRPr="00FC3437">
        <w:rPr>
          <w:rFonts w:ascii="宋体" w:hAnsi="宋体" w:hint="eastAsia"/>
          <w:sz w:val="30"/>
          <w:szCs w:val="30"/>
        </w:rPr>
        <w:t>学风建设领导小组负责修订全校的学风建设方案、监督和考核，通过宣传教育调动广大师生积极参与学风建设各项工作，通过总结表彰推进学风建设工作的良性发展。依据我校学生管理制度有关规定对</w:t>
      </w:r>
      <w:r>
        <w:rPr>
          <w:rFonts w:ascii="宋体" w:hAnsi="宋体" w:hint="eastAsia"/>
          <w:sz w:val="30"/>
          <w:szCs w:val="30"/>
        </w:rPr>
        <w:t>班级</w:t>
      </w:r>
      <w:r w:rsidRPr="00FC3437">
        <w:rPr>
          <w:rFonts w:ascii="宋体" w:hAnsi="宋体" w:hint="eastAsia"/>
          <w:sz w:val="30"/>
          <w:szCs w:val="30"/>
        </w:rPr>
        <w:t>学风建设情况进行考核，评选表彰学风建设先进</w:t>
      </w:r>
      <w:r>
        <w:rPr>
          <w:rFonts w:ascii="宋体" w:hAnsi="宋体" w:hint="eastAsia"/>
          <w:sz w:val="30"/>
          <w:szCs w:val="30"/>
        </w:rPr>
        <w:t>班级</w:t>
      </w:r>
      <w:r w:rsidRPr="00FC3437">
        <w:rPr>
          <w:rFonts w:ascii="宋体" w:hAnsi="宋体" w:hint="eastAsia"/>
          <w:sz w:val="30"/>
          <w:szCs w:val="30"/>
        </w:rPr>
        <w:t>。院（系）学风建设工作领导小组要积极落实学校学风建设工作部署，制定本院（系）学风建设实施方案，负责抓好本院（系）的教学改革、师德和教风建设工作，抓好辅导员、班主任队伍建设，抓好学生的教育管理工作，抓好学生党员和骨干队伍的建设，组织发动学生积极参与学风建设。</w:t>
      </w:r>
    </w:p>
    <w:p w:rsidR="0013579C" w:rsidRDefault="0013579C" w:rsidP="008E2FC2">
      <w:pPr>
        <w:ind w:firstLineChars="200" w:firstLine="31680"/>
        <w:rPr>
          <w:rFonts w:ascii="宋体"/>
          <w:sz w:val="30"/>
          <w:szCs w:val="30"/>
        </w:rPr>
      </w:pPr>
    </w:p>
    <w:p w:rsidR="0013579C" w:rsidRDefault="0013579C" w:rsidP="00015152">
      <w:pPr>
        <w:ind w:firstLineChars="200" w:firstLine="31680"/>
        <w:jc w:val="right"/>
        <w:rPr>
          <w:rFonts w:ascii="宋体"/>
          <w:sz w:val="30"/>
          <w:szCs w:val="30"/>
        </w:rPr>
      </w:pPr>
      <w:r>
        <w:rPr>
          <w:rFonts w:ascii="宋体" w:hAnsi="宋体" w:hint="eastAsia"/>
          <w:sz w:val="30"/>
          <w:szCs w:val="30"/>
        </w:rPr>
        <w:t>园</w:t>
      </w:r>
      <w:bookmarkStart w:id="0" w:name="_GoBack"/>
      <w:bookmarkEnd w:id="0"/>
      <w:r>
        <w:rPr>
          <w:rFonts w:ascii="宋体" w:hAnsi="宋体" w:hint="eastAsia"/>
          <w:sz w:val="30"/>
          <w:szCs w:val="30"/>
        </w:rPr>
        <w:t>艺园林学院</w:t>
      </w:r>
    </w:p>
    <w:p w:rsidR="0013579C" w:rsidRPr="00FC3437" w:rsidRDefault="0013579C" w:rsidP="00015152">
      <w:pPr>
        <w:ind w:firstLineChars="200" w:firstLine="31680"/>
        <w:jc w:val="right"/>
        <w:rPr>
          <w:rFonts w:ascii="宋体"/>
          <w:sz w:val="30"/>
          <w:szCs w:val="30"/>
        </w:rPr>
      </w:pPr>
    </w:p>
    <w:sectPr w:rsidR="0013579C" w:rsidRPr="00FC3437" w:rsidSect="00497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9C" w:rsidRDefault="0013579C" w:rsidP="00CC34F5">
      <w:r>
        <w:separator/>
      </w:r>
    </w:p>
  </w:endnote>
  <w:endnote w:type="continuationSeparator" w:id="0">
    <w:p w:rsidR="0013579C" w:rsidRDefault="0013579C" w:rsidP="00CC3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Himalay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icrosoft YaHei UI">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9C" w:rsidRDefault="0013579C" w:rsidP="00CC34F5">
      <w:r>
        <w:separator/>
      </w:r>
    </w:p>
  </w:footnote>
  <w:footnote w:type="continuationSeparator" w:id="0">
    <w:p w:rsidR="0013579C" w:rsidRDefault="0013579C" w:rsidP="00CC3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CBF"/>
    <w:rsid w:val="00015152"/>
    <w:rsid w:val="00025192"/>
    <w:rsid w:val="0004218E"/>
    <w:rsid w:val="000C1F94"/>
    <w:rsid w:val="0013579C"/>
    <w:rsid w:val="002079CF"/>
    <w:rsid w:val="00337E1A"/>
    <w:rsid w:val="00421E67"/>
    <w:rsid w:val="00497C17"/>
    <w:rsid w:val="005307F7"/>
    <w:rsid w:val="006A1CBF"/>
    <w:rsid w:val="006A637F"/>
    <w:rsid w:val="007928B1"/>
    <w:rsid w:val="007B78E3"/>
    <w:rsid w:val="007C6F5C"/>
    <w:rsid w:val="0081631C"/>
    <w:rsid w:val="008E2FC2"/>
    <w:rsid w:val="009023ED"/>
    <w:rsid w:val="00966B49"/>
    <w:rsid w:val="00A07394"/>
    <w:rsid w:val="00B73E90"/>
    <w:rsid w:val="00C2158B"/>
    <w:rsid w:val="00CC34F5"/>
    <w:rsid w:val="00D72712"/>
    <w:rsid w:val="00FC3437"/>
    <w:rsid w:val="00FF5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icrosoft Himalaya"/>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67"/>
    <w:pPr>
      <w:widowControl w:val="0"/>
      <w:jc w:val="both"/>
    </w:pPr>
  </w:style>
  <w:style w:type="paragraph" w:styleId="Heading1">
    <w:name w:val="heading 1"/>
    <w:aliases w:val="标题样式一"/>
    <w:basedOn w:val="Normal"/>
    <w:next w:val="Normal"/>
    <w:link w:val="Heading1Char"/>
    <w:uiPriority w:val="99"/>
    <w:qFormat/>
    <w:rsid w:val="00421E67"/>
    <w:pPr>
      <w:keepNext/>
      <w:keepLines/>
      <w:widowControl/>
      <w:pBdr>
        <w:bottom w:val="single" w:sz="8" w:space="0" w:color="DBE5F1"/>
      </w:pBdr>
      <w:spacing w:after="200" w:line="300" w:lineRule="auto"/>
      <w:jc w:val="left"/>
      <w:outlineLvl w:val="0"/>
    </w:pPr>
    <w:rPr>
      <w:rFonts w:ascii="Cambria" w:eastAsia="Microsoft YaHei UI" w:hAnsi="Cambria"/>
      <w:color w:val="4F81BD"/>
      <w:kern w:val="0"/>
      <w:sz w:val="36"/>
      <w:szCs w:val="36"/>
      <w:lang w:eastAsia="ja-JP"/>
    </w:rPr>
  </w:style>
  <w:style w:type="paragraph" w:styleId="Heading2">
    <w:name w:val="heading 2"/>
    <w:aliases w:val="标题样式二"/>
    <w:basedOn w:val="Normal"/>
    <w:next w:val="Normal"/>
    <w:link w:val="Heading2Char"/>
    <w:uiPriority w:val="99"/>
    <w:qFormat/>
    <w:rsid w:val="00421E67"/>
    <w:pPr>
      <w:keepNext/>
      <w:keepLines/>
      <w:widowControl/>
      <w:spacing w:before="120" w:after="120"/>
      <w:jc w:val="left"/>
      <w:outlineLvl w:val="1"/>
    </w:pPr>
    <w:rPr>
      <w:rFonts w:eastAsia="Microsoft YaHei UI"/>
      <w:b/>
      <w:bCs/>
      <w:color w:val="1F497D"/>
      <w:kern w:val="0"/>
      <w:sz w:val="26"/>
      <w:szCs w:val="26"/>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9"/>
    <w:locked/>
    <w:rsid w:val="00421E67"/>
    <w:rPr>
      <w:rFonts w:ascii="Cambria" w:eastAsia="Microsoft YaHei UI" w:hAnsi="Cambria" w:cs="Microsoft Himalaya"/>
      <w:color w:val="4F81BD"/>
      <w:sz w:val="36"/>
      <w:szCs w:val="36"/>
      <w:lang w:val="en-US" w:eastAsia="ja-JP" w:bidi="ar-SA"/>
    </w:rPr>
  </w:style>
  <w:style w:type="character" w:customStyle="1" w:styleId="Heading2Char">
    <w:name w:val="Heading 2 Char"/>
    <w:aliases w:val="标题样式二 Char"/>
    <w:basedOn w:val="DefaultParagraphFont"/>
    <w:link w:val="Heading2"/>
    <w:uiPriority w:val="99"/>
    <w:locked/>
    <w:rsid w:val="00421E67"/>
    <w:rPr>
      <w:rFonts w:eastAsia="Microsoft YaHei UI" w:cs="Times New Roman"/>
      <w:b/>
      <w:bCs/>
      <w:color w:val="1F497D"/>
      <w:sz w:val="26"/>
      <w:szCs w:val="26"/>
      <w:lang w:val="en-US" w:eastAsia="ja-JP" w:bidi="ar-SA"/>
    </w:rPr>
  </w:style>
  <w:style w:type="paragraph" w:styleId="ListParagraph">
    <w:name w:val="List Paragraph"/>
    <w:basedOn w:val="Normal"/>
    <w:uiPriority w:val="99"/>
    <w:qFormat/>
    <w:rsid w:val="00421E67"/>
    <w:pPr>
      <w:ind w:firstLineChars="200" w:firstLine="420"/>
    </w:pPr>
  </w:style>
  <w:style w:type="paragraph" w:styleId="Header">
    <w:name w:val="header"/>
    <w:basedOn w:val="Normal"/>
    <w:link w:val="HeaderChar"/>
    <w:uiPriority w:val="99"/>
    <w:rsid w:val="00CC34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C34F5"/>
    <w:rPr>
      <w:rFonts w:cs="Times New Roman"/>
      <w:sz w:val="18"/>
      <w:szCs w:val="18"/>
    </w:rPr>
  </w:style>
  <w:style w:type="paragraph" w:styleId="Footer">
    <w:name w:val="footer"/>
    <w:basedOn w:val="Normal"/>
    <w:link w:val="FooterChar"/>
    <w:uiPriority w:val="99"/>
    <w:rsid w:val="00CC34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34F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11</Pages>
  <Words>955</Words>
  <Characters>5445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User</cp:lastModifiedBy>
  <cp:revision>11</cp:revision>
  <dcterms:created xsi:type="dcterms:W3CDTF">2015-05-15T15:43:00Z</dcterms:created>
  <dcterms:modified xsi:type="dcterms:W3CDTF">2015-09-29T01:02:00Z</dcterms:modified>
</cp:coreProperties>
</file>