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C6E" w:rsidRPr="001D55EF" w:rsidRDefault="00464C6E" w:rsidP="001D55EF">
      <w:pPr>
        <w:ind w:firstLineChars="200" w:firstLine="723"/>
        <w:jc w:val="center"/>
        <w:rPr>
          <w:rFonts w:asciiTheme="minorEastAsia" w:hAnsiTheme="minorEastAsia"/>
          <w:b/>
          <w:sz w:val="36"/>
          <w:szCs w:val="30"/>
        </w:rPr>
      </w:pPr>
      <w:r w:rsidRPr="001D55EF">
        <w:rPr>
          <w:rFonts w:asciiTheme="minorEastAsia" w:hAnsiTheme="minorEastAsia" w:hint="eastAsia"/>
          <w:b/>
          <w:sz w:val="36"/>
          <w:szCs w:val="30"/>
        </w:rPr>
        <w:t>仲恺农业工程学院</w:t>
      </w:r>
      <w:r w:rsidR="001D55EF" w:rsidRPr="001D55EF">
        <w:rPr>
          <w:rFonts w:asciiTheme="minorEastAsia" w:hAnsiTheme="minorEastAsia" w:hint="eastAsia"/>
          <w:b/>
          <w:sz w:val="36"/>
          <w:szCs w:val="30"/>
        </w:rPr>
        <w:t>园艺园林学院</w:t>
      </w:r>
      <w:r w:rsidRPr="001D55EF">
        <w:rPr>
          <w:rFonts w:asciiTheme="minorEastAsia" w:hAnsiTheme="minorEastAsia" w:hint="eastAsia"/>
          <w:b/>
          <w:sz w:val="36"/>
          <w:szCs w:val="30"/>
        </w:rPr>
        <w:t>学术道德规范</w:t>
      </w:r>
    </w:p>
    <w:p w:rsidR="00464C6E" w:rsidRPr="001D55EF" w:rsidRDefault="00464C6E" w:rsidP="001D55EF">
      <w:pPr>
        <w:ind w:firstLineChars="200" w:firstLine="640"/>
        <w:jc w:val="center"/>
        <w:rPr>
          <w:rFonts w:asciiTheme="minorEastAsia" w:hAnsiTheme="minorEastAsia"/>
          <w:sz w:val="32"/>
          <w:szCs w:val="30"/>
        </w:rPr>
      </w:pPr>
      <w:r w:rsidRPr="001D55EF">
        <w:rPr>
          <w:rFonts w:asciiTheme="minorEastAsia" w:hAnsiTheme="minorEastAsia" w:hint="eastAsia"/>
          <w:sz w:val="32"/>
          <w:szCs w:val="30"/>
        </w:rPr>
        <w:t>第一章 总则</w:t>
      </w:r>
    </w:p>
    <w:p w:rsidR="00464C6E" w:rsidRPr="001D55EF" w:rsidRDefault="00464C6E" w:rsidP="001D55EF">
      <w:pPr>
        <w:rPr>
          <w:rFonts w:asciiTheme="minorEastAsia" w:hAnsiTheme="minorEastAsia"/>
          <w:sz w:val="30"/>
          <w:szCs w:val="30"/>
        </w:rPr>
      </w:pPr>
      <w:r w:rsidRPr="001D55EF">
        <w:rPr>
          <w:rFonts w:asciiTheme="minorEastAsia" w:hAnsiTheme="minorEastAsia" w:hint="eastAsia"/>
          <w:b/>
          <w:sz w:val="30"/>
          <w:szCs w:val="30"/>
        </w:rPr>
        <w:t>第一条</w:t>
      </w:r>
      <w:r w:rsidRPr="001D55EF">
        <w:rPr>
          <w:rFonts w:asciiTheme="minorEastAsia" w:hAnsiTheme="minorEastAsia" w:hint="eastAsia"/>
          <w:sz w:val="30"/>
          <w:szCs w:val="30"/>
        </w:rPr>
        <w:t xml:space="preserve"> 为了维护学术道德，规范学术行为，提高学术素养，营造良好的学术环境，提高学校科研及学术水平，根据国家有关法律及规定，并结合学</w:t>
      </w:r>
      <w:r w:rsidR="001D55EF">
        <w:rPr>
          <w:rFonts w:asciiTheme="minorEastAsia" w:hAnsiTheme="minorEastAsia" w:hint="eastAsia"/>
          <w:sz w:val="30"/>
          <w:szCs w:val="30"/>
        </w:rPr>
        <w:t>院</w:t>
      </w:r>
      <w:r w:rsidRPr="001D55EF">
        <w:rPr>
          <w:rFonts w:asciiTheme="minorEastAsia" w:hAnsiTheme="minorEastAsia" w:hint="eastAsia"/>
          <w:sz w:val="30"/>
          <w:szCs w:val="30"/>
        </w:rPr>
        <w:t xml:space="preserve">实际情况，特制定本规范。 </w:t>
      </w:r>
    </w:p>
    <w:p w:rsidR="00464C6E" w:rsidRPr="001D55EF" w:rsidRDefault="00464C6E" w:rsidP="001D55EF">
      <w:pPr>
        <w:rPr>
          <w:rFonts w:asciiTheme="minorEastAsia" w:hAnsiTheme="minorEastAsia"/>
          <w:sz w:val="30"/>
          <w:szCs w:val="30"/>
        </w:rPr>
      </w:pPr>
      <w:r w:rsidRPr="001D55EF">
        <w:rPr>
          <w:rFonts w:asciiTheme="minorEastAsia" w:hAnsiTheme="minorEastAsia" w:hint="eastAsia"/>
          <w:b/>
          <w:sz w:val="30"/>
          <w:szCs w:val="30"/>
        </w:rPr>
        <w:t>第二条</w:t>
      </w:r>
      <w:r w:rsidRPr="001D55EF">
        <w:rPr>
          <w:rFonts w:asciiTheme="minorEastAsia" w:hAnsiTheme="minorEastAsia" w:hint="eastAsia"/>
          <w:sz w:val="30"/>
          <w:szCs w:val="30"/>
        </w:rPr>
        <w:t xml:space="preserve"> 本规范适用于仲恺农业工程学院</w:t>
      </w:r>
      <w:r w:rsidR="001D55EF">
        <w:rPr>
          <w:rFonts w:asciiTheme="minorEastAsia" w:hAnsiTheme="minorEastAsia" w:hint="eastAsia"/>
          <w:sz w:val="30"/>
          <w:szCs w:val="30"/>
        </w:rPr>
        <w:t>园艺园林学院</w:t>
      </w:r>
      <w:r w:rsidRPr="001D55EF">
        <w:rPr>
          <w:rFonts w:asciiTheme="minorEastAsia" w:hAnsiTheme="minorEastAsia" w:hint="eastAsia"/>
          <w:sz w:val="30"/>
          <w:szCs w:val="30"/>
        </w:rPr>
        <w:t xml:space="preserve">在编的所有从事教学、科研及相关工作的教师、研究人员、职员及在册学生（以下统称科技人员）。 </w:t>
      </w:r>
    </w:p>
    <w:p w:rsidR="00464C6E" w:rsidRPr="001D55EF" w:rsidRDefault="00464C6E" w:rsidP="001D55EF">
      <w:pPr>
        <w:ind w:firstLineChars="200" w:firstLine="640"/>
        <w:jc w:val="center"/>
        <w:rPr>
          <w:rFonts w:asciiTheme="minorEastAsia" w:hAnsiTheme="minorEastAsia"/>
          <w:sz w:val="32"/>
          <w:szCs w:val="30"/>
        </w:rPr>
      </w:pPr>
      <w:r w:rsidRPr="001D55EF">
        <w:rPr>
          <w:rFonts w:asciiTheme="minorEastAsia" w:hAnsiTheme="minorEastAsia" w:hint="eastAsia"/>
          <w:sz w:val="32"/>
          <w:szCs w:val="30"/>
        </w:rPr>
        <w:t>第二章 基本学术道德规范</w:t>
      </w:r>
    </w:p>
    <w:p w:rsidR="00464C6E" w:rsidRPr="001D55EF" w:rsidRDefault="00464C6E" w:rsidP="001D55EF">
      <w:pPr>
        <w:rPr>
          <w:rFonts w:asciiTheme="minorEastAsia" w:hAnsiTheme="minorEastAsia"/>
          <w:sz w:val="30"/>
          <w:szCs w:val="30"/>
        </w:rPr>
      </w:pPr>
      <w:r w:rsidRPr="001D55EF">
        <w:rPr>
          <w:rFonts w:asciiTheme="minorEastAsia" w:hAnsiTheme="minorEastAsia" w:hint="eastAsia"/>
          <w:b/>
          <w:sz w:val="30"/>
          <w:szCs w:val="30"/>
        </w:rPr>
        <w:t>第三条</w:t>
      </w:r>
      <w:r w:rsidRPr="001D55EF">
        <w:rPr>
          <w:rFonts w:asciiTheme="minorEastAsia" w:hAnsiTheme="minorEastAsia" w:hint="eastAsia"/>
          <w:sz w:val="30"/>
          <w:szCs w:val="30"/>
        </w:rPr>
        <w:t xml:space="preserve"> 科技人员应严格遵守国家宪法和法律，积极弘扬科学精神、传播科学思想和科学方法，勇于攀登科学高峰，牢固树立正确的学术价值观，加强职业道德修养，自觉接受社会舆论监督。要坚持真理，自觉维护科学尊严，遵守学术道德，自觉维护科技人员的声誉，旗帜鲜明地反对学术不端行为。 </w:t>
      </w:r>
    </w:p>
    <w:p w:rsidR="00464C6E" w:rsidRPr="001D55EF" w:rsidRDefault="00464C6E" w:rsidP="001D55EF">
      <w:pPr>
        <w:rPr>
          <w:rFonts w:asciiTheme="minorEastAsia" w:hAnsiTheme="minorEastAsia"/>
          <w:sz w:val="30"/>
          <w:szCs w:val="30"/>
        </w:rPr>
      </w:pPr>
      <w:r w:rsidRPr="001D55EF">
        <w:rPr>
          <w:rFonts w:asciiTheme="minorEastAsia" w:hAnsiTheme="minorEastAsia" w:hint="eastAsia"/>
          <w:b/>
          <w:sz w:val="30"/>
          <w:szCs w:val="30"/>
        </w:rPr>
        <w:t>第四条</w:t>
      </w:r>
      <w:r w:rsidRPr="001D55EF">
        <w:rPr>
          <w:rFonts w:asciiTheme="minorEastAsia" w:hAnsiTheme="minorEastAsia" w:hint="eastAsia"/>
          <w:sz w:val="30"/>
          <w:szCs w:val="30"/>
        </w:rPr>
        <w:t xml:space="preserve"> 科技人员在学术研究中要具有严谨求实、科学创新的态度，不怕困难、刻苦攻关、大胆探索、勇于创新，坚决反对急功近利、浮夸浮躁 和不劳而获的学术不端行为。 </w:t>
      </w:r>
    </w:p>
    <w:p w:rsidR="00464C6E" w:rsidRPr="001D55EF" w:rsidRDefault="00464C6E" w:rsidP="001D55EF">
      <w:pPr>
        <w:rPr>
          <w:rFonts w:asciiTheme="minorEastAsia" w:hAnsiTheme="minorEastAsia"/>
          <w:sz w:val="30"/>
          <w:szCs w:val="30"/>
        </w:rPr>
      </w:pPr>
      <w:r w:rsidRPr="001D55EF">
        <w:rPr>
          <w:rFonts w:asciiTheme="minorEastAsia" w:hAnsiTheme="minorEastAsia" w:hint="eastAsia"/>
          <w:b/>
          <w:sz w:val="30"/>
          <w:szCs w:val="30"/>
        </w:rPr>
        <w:t>第五条</w:t>
      </w:r>
      <w:r w:rsidRPr="001D55EF">
        <w:rPr>
          <w:rFonts w:asciiTheme="minorEastAsia" w:hAnsiTheme="minorEastAsia" w:hint="eastAsia"/>
          <w:sz w:val="30"/>
          <w:szCs w:val="30"/>
        </w:rPr>
        <w:t xml:space="preserve"> 科技人员在学术活动中要弘扬团结协作的精神，互相尊重、主动配合，避免不利于团结协作的现象发生，反对为个人或小团体的私利而损害国家和他人的利益。 </w:t>
      </w:r>
    </w:p>
    <w:p w:rsidR="00464C6E" w:rsidRPr="001D55EF" w:rsidRDefault="00464C6E" w:rsidP="001D55EF">
      <w:pPr>
        <w:rPr>
          <w:rFonts w:asciiTheme="minorEastAsia" w:hAnsiTheme="minorEastAsia"/>
          <w:sz w:val="30"/>
          <w:szCs w:val="30"/>
        </w:rPr>
      </w:pPr>
      <w:r w:rsidRPr="001D55EF">
        <w:rPr>
          <w:rFonts w:asciiTheme="minorEastAsia" w:hAnsiTheme="minorEastAsia" w:hint="eastAsia"/>
          <w:b/>
          <w:sz w:val="30"/>
          <w:szCs w:val="30"/>
        </w:rPr>
        <w:t>第六条</w:t>
      </w:r>
      <w:r w:rsidRPr="001D55EF">
        <w:rPr>
          <w:rFonts w:asciiTheme="minorEastAsia" w:hAnsiTheme="minorEastAsia" w:hint="eastAsia"/>
          <w:sz w:val="30"/>
          <w:szCs w:val="30"/>
        </w:rPr>
        <w:t xml:space="preserve"> 学术研究应以科学探讨为目的，科技人员应以实事求是的态度、严格的要求、严谨的方法进行科研工作，在申报项目或</w:t>
      </w:r>
      <w:r w:rsidRPr="001D55EF">
        <w:rPr>
          <w:rFonts w:asciiTheme="minorEastAsia" w:hAnsiTheme="minorEastAsia" w:hint="eastAsia"/>
          <w:sz w:val="30"/>
          <w:szCs w:val="30"/>
        </w:rPr>
        <w:lastRenderedPageBreak/>
        <w:t xml:space="preserve">接受委托项目时，应对项目进行认真的调查研究和可行性论证；在科学技术评价过程中 </w:t>
      </w:r>
      <w:r w:rsidR="001D55EF" w:rsidRPr="001D55EF">
        <w:rPr>
          <w:rFonts w:asciiTheme="minorEastAsia" w:hAnsiTheme="minorEastAsia" w:hint="eastAsia"/>
          <w:sz w:val="30"/>
          <w:szCs w:val="30"/>
        </w:rPr>
        <w:t>遵循客观、公正、准确的原则；</w:t>
      </w:r>
      <w:r w:rsidRPr="001D55EF">
        <w:rPr>
          <w:rFonts w:asciiTheme="minorEastAsia" w:hAnsiTheme="minorEastAsia" w:hint="eastAsia"/>
          <w:sz w:val="30"/>
          <w:szCs w:val="30"/>
        </w:rPr>
        <w:t xml:space="preserve">在技术交易活动中遵循诚实、守信、互利的原则。 </w:t>
      </w:r>
    </w:p>
    <w:p w:rsidR="00464C6E" w:rsidRPr="001D55EF" w:rsidRDefault="00464C6E" w:rsidP="001D55EF">
      <w:pPr>
        <w:rPr>
          <w:rFonts w:asciiTheme="minorEastAsia" w:hAnsiTheme="minorEastAsia"/>
          <w:sz w:val="30"/>
          <w:szCs w:val="30"/>
        </w:rPr>
      </w:pPr>
      <w:r w:rsidRPr="001D55EF">
        <w:rPr>
          <w:rFonts w:asciiTheme="minorEastAsia" w:hAnsiTheme="minorEastAsia" w:hint="eastAsia"/>
          <w:b/>
          <w:sz w:val="30"/>
          <w:szCs w:val="30"/>
        </w:rPr>
        <w:t>第七条</w:t>
      </w:r>
      <w:r w:rsidRPr="001D55EF">
        <w:rPr>
          <w:rFonts w:asciiTheme="minorEastAsia" w:hAnsiTheme="minorEastAsia" w:hint="eastAsia"/>
          <w:sz w:val="30"/>
          <w:szCs w:val="30"/>
        </w:rPr>
        <w:t xml:space="preserve"> 科技人员在学术研究活动中应自觉遵守国家法律、社会公德和学术道德规范： </w:t>
      </w:r>
    </w:p>
    <w:p w:rsidR="00464C6E" w:rsidRPr="001D55EF" w:rsidRDefault="00464C6E" w:rsidP="001D55EF">
      <w:pPr>
        <w:ind w:firstLineChars="200" w:firstLine="600"/>
        <w:rPr>
          <w:rFonts w:asciiTheme="minorEastAsia" w:hAnsiTheme="minorEastAsia"/>
          <w:sz w:val="30"/>
          <w:szCs w:val="30"/>
        </w:rPr>
      </w:pPr>
      <w:r w:rsidRPr="001D55EF">
        <w:rPr>
          <w:rFonts w:asciiTheme="minorEastAsia" w:hAnsiTheme="minorEastAsia" w:hint="eastAsia"/>
          <w:sz w:val="30"/>
          <w:szCs w:val="30"/>
        </w:rPr>
        <w:t xml:space="preserve">1.在学术活动中，严格遵守《中华人民共和国著作权法》、《中华人民共和国专利法》、《中华人民共和国商标法》等有关知识产权方面的法律； </w:t>
      </w:r>
    </w:p>
    <w:p w:rsidR="00464C6E" w:rsidRPr="001D55EF" w:rsidRDefault="00464C6E" w:rsidP="001D55EF">
      <w:pPr>
        <w:ind w:firstLineChars="200" w:firstLine="600"/>
        <w:rPr>
          <w:rFonts w:asciiTheme="minorEastAsia" w:hAnsiTheme="minorEastAsia"/>
          <w:sz w:val="30"/>
          <w:szCs w:val="30"/>
        </w:rPr>
      </w:pPr>
      <w:r w:rsidRPr="001D55EF">
        <w:rPr>
          <w:rFonts w:asciiTheme="minorEastAsia" w:hAnsiTheme="minorEastAsia" w:hint="eastAsia"/>
          <w:sz w:val="30"/>
          <w:szCs w:val="30"/>
        </w:rPr>
        <w:t xml:space="preserve">2.进行学术研究，应首先检索与之相关的文献，了解相关领域他人的成果，承认并尊重他人的知识产权； </w:t>
      </w:r>
    </w:p>
    <w:p w:rsidR="00464C6E" w:rsidRPr="001D55EF" w:rsidRDefault="00464C6E" w:rsidP="001D55EF">
      <w:pPr>
        <w:ind w:firstLineChars="200" w:firstLine="600"/>
        <w:rPr>
          <w:rFonts w:asciiTheme="minorEastAsia" w:hAnsiTheme="minorEastAsia"/>
          <w:sz w:val="30"/>
          <w:szCs w:val="30"/>
        </w:rPr>
      </w:pPr>
      <w:r w:rsidRPr="001D55EF">
        <w:rPr>
          <w:rFonts w:asciiTheme="minorEastAsia" w:hAnsiTheme="minorEastAsia" w:hint="eastAsia"/>
          <w:sz w:val="30"/>
          <w:szCs w:val="30"/>
        </w:rPr>
        <w:t xml:space="preserve">3.在学术研究中使用和介绍他人成果时，应当注明出处。从他人作品中转引第三人成果，应注明转引出处； </w:t>
      </w:r>
    </w:p>
    <w:p w:rsidR="00464C6E" w:rsidRPr="001D55EF" w:rsidRDefault="00464C6E" w:rsidP="001D55EF">
      <w:pPr>
        <w:ind w:firstLineChars="200" w:firstLine="600"/>
        <w:rPr>
          <w:rFonts w:asciiTheme="minorEastAsia" w:hAnsiTheme="minorEastAsia"/>
          <w:sz w:val="30"/>
          <w:szCs w:val="30"/>
        </w:rPr>
      </w:pPr>
      <w:r w:rsidRPr="001D55EF">
        <w:rPr>
          <w:rFonts w:asciiTheme="minorEastAsia" w:hAnsiTheme="minorEastAsia" w:hint="eastAsia"/>
          <w:sz w:val="30"/>
          <w:szCs w:val="30"/>
        </w:rPr>
        <w:t xml:space="preserve">4.合作研究的成果应根据合作者对成果所做的贡献大小顺序署名，但另有约定的除外。成果的署名应在成果公开前经过所有署名人审阅，所有署名者应对本人完成部分负责，成果第一完成人对成果整体负责； </w:t>
      </w:r>
    </w:p>
    <w:p w:rsidR="00464C6E" w:rsidRPr="001D55EF" w:rsidRDefault="00464C6E" w:rsidP="001D55EF">
      <w:pPr>
        <w:ind w:firstLineChars="200" w:firstLine="600"/>
        <w:rPr>
          <w:rFonts w:asciiTheme="minorEastAsia" w:hAnsiTheme="minorEastAsia"/>
          <w:sz w:val="30"/>
          <w:szCs w:val="30"/>
        </w:rPr>
      </w:pPr>
      <w:r w:rsidRPr="001D55EF">
        <w:rPr>
          <w:rFonts w:asciiTheme="minorEastAsia" w:hAnsiTheme="minorEastAsia" w:hint="eastAsia"/>
          <w:sz w:val="30"/>
          <w:szCs w:val="30"/>
        </w:rPr>
        <w:t xml:space="preserve">5.对自己或他人的成果进行介绍、评价、翻译、注释时，应遵循客观、公正、准确的原则，正当使用学术批判权利，正确对待学术批评，同时承担相应责任； </w:t>
      </w:r>
    </w:p>
    <w:p w:rsidR="00464C6E" w:rsidRPr="001D55EF" w:rsidRDefault="00464C6E" w:rsidP="001D55EF">
      <w:pPr>
        <w:ind w:firstLineChars="200" w:firstLine="600"/>
        <w:rPr>
          <w:rFonts w:asciiTheme="minorEastAsia" w:hAnsiTheme="minorEastAsia"/>
          <w:sz w:val="30"/>
          <w:szCs w:val="30"/>
        </w:rPr>
      </w:pPr>
      <w:r w:rsidRPr="001D55EF">
        <w:rPr>
          <w:rFonts w:asciiTheme="minorEastAsia" w:hAnsiTheme="minorEastAsia" w:hint="eastAsia"/>
          <w:sz w:val="30"/>
          <w:szCs w:val="30"/>
        </w:rPr>
        <w:t>6.在各种科技合作与交流及其他各种社会、经济活动中，应保守国家秘密和学校的技术秘密，注意保护学校和国家的知识产权，应保密的成果在公开和使用时应遵守国家有关的法律法规。</w:t>
      </w:r>
    </w:p>
    <w:p w:rsidR="00464C6E" w:rsidRPr="001D55EF" w:rsidRDefault="00464C6E" w:rsidP="001D55EF">
      <w:pPr>
        <w:ind w:firstLineChars="200" w:firstLine="640"/>
        <w:jc w:val="center"/>
        <w:rPr>
          <w:rFonts w:asciiTheme="minorEastAsia" w:hAnsiTheme="minorEastAsia"/>
          <w:sz w:val="32"/>
          <w:szCs w:val="30"/>
        </w:rPr>
      </w:pPr>
      <w:r w:rsidRPr="001D55EF">
        <w:rPr>
          <w:rFonts w:asciiTheme="minorEastAsia" w:hAnsiTheme="minorEastAsia" w:hint="eastAsia"/>
          <w:sz w:val="32"/>
          <w:szCs w:val="30"/>
        </w:rPr>
        <w:lastRenderedPageBreak/>
        <w:t>第三章 常见学术不端行为</w:t>
      </w:r>
    </w:p>
    <w:p w:rsidR="00464C6E" w:rsidRPr="001D55EF" w:rsidRDefault="00464C6E" w:rsidP="001D55EF">
      <w:pPr>
        <w:rPr>
          <w:rFonts w:asciiTheme="minorEastAsia" w:hAnsiTheme="minorEastAsia"/>
          <w:sz w:val="30"/>
          <w:szCs w:val="30"/>
        </w:rPr>
      </w:pPr>
      <w:r w:rsidRPr="001D55EF">
        <w:rPr>
          <w:rFonts w:asciiTheme="minorEastAsia" w:hAnsiTheme="minorEastAsia" w:hint="eastAsia"/>
          <w:b/>
          <w:sz w:val="30"/>
          <w:szCs w:val="30"/>
        </w:rPr>
        <w:t>第八条</w:t>
      </w:r>
      <w:r w:rsidRPr="001D55EF">
        <w:rPr>
          <w:rFonts w:asciiTheme="minorEastAsia" w:hAnsiTheme="minorEastAsia" w:hint="eastAsia"/>
          <w:sz w:val="30"/>
          <w:szCs w:val="30"/>
        </w:rPr>
        <w:t xml:space="preserve"> 科技人员不得有下列学术不端的行为： </w:t>
      </w:r>
    </w:p>
    <w:p w:rsidR="00464C6E" w:rsidRPr="001D55EF" w:rsidRDefault="00464C6E" w:rsidP="001D55EF">
      <w:pPr>
        <w:ind w:firstLineChars="200" w:firstLine="600"/>
        <w:rPr>
          <w:rFonts w:asciiTheme="minorEastAsia" w:hAnsiTheme="minorEastAsia"/>
          <w:sz w:val="30"/>
          <w:szCs w:val="30"/>
        </w:rPr>
      </w:pPr>
      <w:r w:rsidRPr="001D55EF">
        <w:rPr>
          <w:rFonts w:asciiTheme="minorEastAsia" w:hAnsiTheme="minorEastAsia" w:hint="eastAsia"/>
          <w:sz w:val="30"/>
          <w:szCs w:val="30"/>
        </w:rPr>
        <w:t xml:space="preserve">1.侵占他人研究成果； </w:t>
      </w:r>
    </w:p>
    <w:p w:rsidR="00464C6E" w:rsidRPr="001D55EF" w:rsidRDefault="00464C6E" w:rsidP="001D55EF">
      <w:pPr>
        <w:ind w:firstLineChars="200" w:firstLine="600"/>
        <w:rPr>
          <w:rFonts w:asciiTheme="minorEastAsia" w:hAnsiTheme="minorEastAsia"/>
          <w:sz w:val="30"/>
          <w:szCs w:val="30"/>
        </w:rPr>
      </w:pPr>
      <w:r w:rsidRPr="001D55EF">
        <w:rPr>
          <w:rFonts w:asciiTheme="minorEastAsia" w:hAnsiTheme="minorEastAsia" w:hint="eastAsia"/>
          <w:sz w:val="30"/>
          <w:szCs w:val="30"/>
        </w:rPr>
        <w:t xml:space="preserve">2.抄袭他人已发表或已完成但未发表的成果，或者剽窃他人的学术观点、学术思想； </w:t>
      </w:r>
    </w:p>
    <w:p w:rsidR="00464C6E" w:rsidRPr="001D55EF" w:rsidRDefault="00464C6E" w:rsidP="001D55EF">
      <w:pPr>
        <w:ind w:firstLineChars="200" w:firstLine="600"/>
        <w:rPr>
          <w:rFonts w:asciiTheme="minorEastAsia" w:hAnsiTheme="minorEastAsia"/>
          <w:sz w:val="30"/>
          <w:szCs w:val="30"/>
        </w:rPr>
      </w:pPr>
      <w:r w:rsidRPr="001D55EF">
        <w:rPr>
          <w:rFonts w:asciiTheme="minorEastAsia" w:hAnsiTheme="minorEastAsia" w:hint="eastAsia"/>
          <w:sz w:val="30"/>
          <w:szCs w:val="30"/>
        </w:rPr>
        <w:t xml:space="preserve">3.主观臆造学术结论，或为得出主观愿望上的学术结论而故意捏造、伪造、篡改实验数据、研究成果或引用的资料； </w:t>
      </w:r>
    </w:p>
    <w:p w:rsidR="00464C6E" w:rsidRPr="001D55EF" w:rsidRDefault="00464C6E" w:rsidP="001D55EF">
      <w:pPr>
        <w:ind w:firstLineChars="200" w:firstLine="600"/>
        <w:rPr>
          <w:rFonts w:asciiTheme="minorEastAsia" w:hAnsiTheme="minorEastAsia"/>
          <w:sz w:val="30"/>
          <w:szCs w:val="30"/>
        </w:rPr>
      </w:pPr>
      <w:r w:rsidRPr="001D55EF">
        <w:rPr>
          <w:rFonts w:asciiTheme="minorEastAsia" w:hAnsiTheme="minorEastAsia" w:hint="eastAsia"/>
          <w:sz w:val="30"/>
          <w:szCs w:val="30"/>
        </w:rPr>
        <w:t>4.在具有公示效力的正式文书和材料中填写个人学术情况时，</w:t>
      </w:r>
      <w:proofErr w:type="gramStart"/>
      <w:r w:rsidRPr="001D55EF">
        <w:rPr>
          <w:rFonts w:asciiTheme="minorEastAsia" w:hAnsiTheme="minorEastAsia" w:hint="eastAsia"/>
          <w:sz w:val="30"/>
          <w:szCs w:val="30"/>
        </w:rPr>
        <w:t>不</w:t>
      </w:r>
      <w:proofErr w:type="gramEnd"/>
      <w:r w:rsidRPr="001D55EF">
        <w:rPr>
          <w:rFonts w:asciiTheme="minorEastAsia" w:hAnsiTheme="minorEastAsia" w:hint="eastAsia"/>
          <w:sz w:val="30"/>
          <w:szCs w:val="30"/>
        </w:rPr>
        <w:t xml:space="preserve">如实报告学术经历、学术成果，涂改或伪造专家鉴定、各种证书或其他学术证明材料； </w:t>
      </w:r>
    </w:p>
    <w:p w:rsidR="00464C6E" w:rsidRPr="001D55EF" w:rsidRDefault="00464C6E" w:rsidP="001D55EF">
      <w:pPr>
        <w:ind w:firstLineChars="200" w:firstLine="600"/>
        <w:rPr>
          <w:rFonts w:asciiTheme="minorEastAsia" w:hAnsiTheme="minorEastAsia"/>
          <w:sz w:val="30"/>
          <w:szCs w:val="30"/>
        </w:rPr>
      </w:pPr>
      <w:r w:rsidRPr="001D55EF">
        <w:rPr>
          <w:rFonts w:asciiTheme="minorEastAsia" w:hAnsiTheme="minorEastAsia" w:hint="eastAsia"/>
          <w:sz w:val="30"/>
          <w:szCs w:val="30"/>
        </w:rPr>
        <w:t xml:space="preserve">5.未参加实际研究或未经作者同意，在别人发表的作品或完成的成果上署名，而在其研究成果中未注明他人工作； </w:t>
      </w:r>
    </w:p>
    <w:p w:rsidR="00464C6E" w:rsidRPr="001D55EF" w:rsidRDefault="00464C6E" w:rsidP="001D55EF">
      <w:pPr>
        <w:ind w:firstLineChars="200" w:firstLine="600"/>
        <w:rPr>
          <w:rFonts w:asciiTheme="minorEastAsia" w:hAnsiTheme="minorEastAsia"/>
          <w:sz w:val="30"/>
          <w:szCs w:val="30"/>
        </w:rPr>
      </w:pPr>
      <w:r w:rsidRPr="001D55EF">
        <w:rPr>
          <w:rFonts w:asciiTheme="minorEastAsia" w:hAnsiTheme="minorEastAsia" w:hint="eastAsia"/>
          <w:sz w:val="30"/>
          <w:szCs w:val="30"/>
        </w:rPr>
        <w:t xml:space="preserve">6.在新作品中大量重复使用本人已发表过的研究作品，故意夸大自己或他人研究成果的学术价值、经济及社会效益； </w:t>
      </w:r>
    </w:p>
    <w:p w:rsidR="00464C6E" w:rsidRPr="001D55EF" w:rsidRDefault="00464C6E" w:rsidP="001D55EF">
      <w:pPr>
        <w:ind w:firstLineChars="200" w:firstLine="600"/>
        <w:rPr>
          <w:rFonts w:asciiTheme="minorEastAsia" w:hAnsiTheme="minorEastAsia"/>
          <w:sz w:val="30"/>
          <w:szCs w:val="30"/>
        </w:rPr>
      </w:pPr>
      <w:r w:rsidRPr="001D55EF">
        <w:rPr>
          <w:rFonts w:asciiTheme="minorEastAsia" w:hAnsiTheme="minorEastAsia" w:hint="eastAsia"/>
          <w:sz w:val="30"/>
          <w:szCs w:val="30"/>
        </w:rPr>
        <w:t xml:space="preserve">7.未全面了解他人成果和学术思想而对其歪曲或诋毁，对正常学术批评采取报复行为； </w:t>
      </w:r>
    </w:p>
    <w:p w:rsidR="00464C6E" w:rsidRPr="001D55EF" w:rsidRDefault="00464C6E" w:rsidP="001D55EF">
      <w:pPr>
        <w:ind w:firstLineChars="200" w:firstLine="600"/>
        <w:rPr>
          <w:rFonts w:asciiTheme="minorEastAsia" w:hAnsiTheme="minorEastAsia"/>
          <w:sz w:val="30"/>
          <w:szCs w:val="30"/>
        </w:rPr>
      </w:pPr>
      <w:r w:rsidRPr="001D55EF">
        <w:rPr>
          <w:rFonts w:asciiTheme="minorEastAsia" w:hAnsiTheme="minorEastAsia" w:hint="eastAsia"/>
          <w:sz w:val="30"/>
          <w:szCs w:val="30"/>
        </w:rPr>
        <w:t xml:space="preserve">8.利用自身的工作职务、学术地位、学术评议及评审权力，收受贿赂，故意压制、诋毁他人学术活动、学术思想和成果； </w:t>
      </w:r>
    </w:p>
    <w:p w:rsidR="00464C6E" w:rsidRPr="001D55EF" w:rsidRDefault="00464C6E" w:rsidP="001D55EF">
      <w:pPr>
        <w:ind w:firstLineChars="200" w:firstLine="600"/>
        <w:rPr>
          <w:rFonts w:asciiTheme="minorEastAsia" w:hAnsiTheme="minorEastAsia"/>
          <w:sz w:val="30"/>
          <w:szCs w:val="30"/>
        </w:rPr>
      </w:pPr>
      <w:r w:rsidRPr="001D55EF">
        <w:rPr>
          <w:rFonts w:asciiTheme="minorEastAsia" w:hAnsiTheme="minorEastAsia" w:hint="eastAsia"/>
          <w:sz w:val="30"/>
          <w:szCs w:val="30"/>
        </w:rPr>
        <w:t xml:space="preserve">9.为获得自身学术利益而对他人行使贿赂； </w:t>
      </w:r>
    </w:p>
    <w:p w:rsidR="00464C6E" w:rsidRPr="001D55EF" w:rsidRDefault="00464C6E" w:rsidP="001D55EF">
      <w:pPr>
        <w:ind w:firstLineChars="200" w:firstLine="600"/>
        <w:rPr>
          <w:rFonts w:asciiTheme="minorEastAsia" w:hAnsiTheme="minorEastAsia"/>
          <w:sz w:val="30"/>
          <w:szCs w:val="30"/>
        </w:rPr>
      </w:pPr>
      <w:r w:rsidRPr="001D55EF">
        <w:rPr>
          <w:rFonts w:asciiTheme="minorEastAsia" w:hAnsiTheme="minorEastAsia" w:hint="eastAsia"/>
          <w:sz w:val="30"/>
          <w:szCs w:val="30"/>
        </w:rPr>
        <w:t xml:space="preserve">10.作为评审专家或管理工作者徇私舞弊，滥用职权，违反保密原则和知识产权规定，对外泄露应保密的学术事项； </w:t>
      </w:r>
    </w:p>
    <w:p w:rsidR="00464C6E" w:rsidRPr="001D55EF" w:rsidRDefault="00464C6E" w:rsidP="001D55EF">
      <w:pPr>
        <w:ind w:firstLineChars="200" w:firstLine="600"/>
        <w:rPr>
          <w:rFonts w:asciiTheme="minorEastAsia" w:hAnsiTheme="minorEastAsia"/>
          <w:sz w:val="30"/>
          <w:szCs w:val="30"/>
        </w:rPr>
      </w:pPr>
      <w:r w:rsidRPr="001D55EF">
        <w:rPr>
          <w:rFonts w:asciiTheme="minorEastAsia" w:hAnsiTheme="minorEastAsia" w:hint="eastAsia"/>
          <w:sz w:val="30"/>
          <w:szCs w:val="30"/>
        </w:rPr>
        <w:t>11.其他学术界公认的学术不端行为。</w:t>
      </w:r>
    </w:p>
    <w:p w:rsidR="00464C6E" w:rsidRPr="001D55EF" w:rsidRDefault="00464C6E" w:rsidP="001D55EF">
      <w:pPr>
        <w:ind w:firstLineChars="200" w:firstLine="640"/>
        <w:jc w:val="center"/>
        <w:rPr>
          <w:rFonts w:asciiTheme="minorEastAsia" w:hAnsiTheme="minorEastAsia"/>
          <w:sz w:val="32"/>
          <w:szCs w:val="30"/>
        </w:rPr>
      </w:pPr>
      <w:r w:rsidRPr="001D55EF">
        <w:rPr>
          <w:rFonts w:asciiTheme="minorEastAsia" w:hAnsiTheme="minorEastAsia" w:hint="eastAsia"/>
          <w:sz w:val="32"/>
          <w:szCs w:val="30"/>
        </w:rPr>
        <w:lastRenderedPageBreak/>
        <w:t>第四章 举报与受理</w:t>
      </w:r>
    </w:p>
    <w:p w:rsidR="00464C6E" w:rsidRPr="001D55EF" w:rsidRDefault="00464C6E" w:rsidP="001D55EF">
      <w:pPr>
        <w:rPr>
          <w:rFonts w:asciiTheme="minorEastAsia" w:hAnsiTheme="minorEastAsia"/>
          <w:sz w:val="30"/>
          <w:szCs w:val="30"/>
        </w:rPr>
      </w:pPr>
      <w:r w:rsidRPr="001D55EF">
        <w:rPr>
          <w:rFonts w:asciiTheme="minorEastAsia" w:hAnsiTheme="minorEastAsia" w:hint="eastAsia"/>
          <w:b/>
          <w:sz w:val="30"/>
          <w:szCs w:val="30"/>
        </w:rPr>
        <w:t>第九条</w:t>
      </w:r>
      <w:r w:rsidRPr="001D55EF">
        <w:rPr>
          <w:rFonts w:asciiTheme="minorEastAsia" w:hAnsiTheme="minorEastAsia" w:hint="eastAsia"/>
          <w:sz w:val="30"/>
          <w:szCs w:val="30"/>
        </w:rPr>
        <w:t xml:space="preserve"> 对于学术不端行为，任何人都可以向校学术委员会</w:t>
      </w:r>
      <w:r w:rsidR="00C5440A">
        <w:rPr>
          <w:rFonts w:asciiTheme="minorEastAsia" w:hAnsiTheme="minorEastAsia" w:hint="eastAsia"/>
          <w:sz w:val="30"/>
          <w:szCs w:val="30"/>
        </w:rPr>
        <w:t>或院学术管理系统</w:t>
      </w:r>
      <w:r w:rsidRPr="001D55EF">
        <w:rPr>
          <w:rFonts w:asciiTheme="minorEastAsia" w:hAnsiTheme="minorEastAsia" w:hint="eastAsia"/>
          <w:sz w:val="30"/>
          <w:szCs w:val="30"/>
        </w:rPr>
        <w:t xml:space="preserve">举报。校学术委员会办公室接受来自社会各界、媒体和个人对学校学术不端行为的举报，包括受理上级相关部门转送的学术不端行为举报。 </w:t>
      </w:r>
    </w:p>
    <w:p w:rsidR="00464C6E" w:rsidRPr="001D55EF" w:rsidRDefault="00464C6E" w:rsidP="001D55EF">
      <w:pPr>
        <w:rPr>
          <w:rFonts w:asciiTheme="minorEastAsia" w:hAnsiTheme="minorEastAsia"/>
          <w:sz w:val="30"/>
          <w:szCs w:val="30"/>
        </w:rPr>
      </w:pPr>
      <w:r w:rsidRPr="001D55EF">
        <w:rPr>
          <w:rFonts w:asciiTheme="minorEastAsia" w:hAnsiTheme="minorEastAsia" w:hint="eastAsia"/>
          <w:b/>
          <w:sz w:val="30"/>
          <w:szCs w:val="30"/>
        </w:rPr>
        <w:t>第十条</w:t>
      </w:r>
      <w:r w:rsidRPr="001D55EF">
        <w:rPr>
          <w:rFonts w:asciiTheme="minorEastAsia" w:hAnsiTheme="minorEastAsia" w:hint="eastAsia"/>
          <w:sz w:val="30"/>
          <w:szCs w:val="30"/>
        </w:rPr>
        <w:t xml:space="preserve"> 学术不端行为的举报形式分书面举报和口头举报。举报人应本着认真负责的态度对待举报，且采用真实身份、实名举报。口头举报的，应将记录经举报人核实无误后由举报人签名确认。 </w:t>
      </w:r>
    </w:p>
    <w:p w:rsidR="00464C6E" w:rsidRPr="001D55EF" w:rsidRDefault="00464C6E" w:rsidP="001D55EF">
      <w:pPr>
        <w:rPr>
          <w:rFonts w:asciiTheme="minorEastAsia" w:hAnsiTheme="minorEastAsia"/>
          <w:sz w:val="30"/>
          <w:szCs w:val="30"/>
        </w:rPr>
      </w:pPr>
      <w:r w:rsidRPr="001D55EF">
        <w:rPr>
          <w:rFonts w:asciiTheme="minorEastAsia" w:hAnsiTheme="minorEastAsia" w:hint="eastAsia"/>
          <w:b/>
          <w:sz w:val="30"/>
          <w:szCs w:val="30"/>
        </w:rPr>
        <w:t>第十一条</w:t>
      </w:r>
      <w:r w:rsidRPr="001D55EF">
        <w:rPr>
          <w:rFonts w:asciiTheme="minorEastAsia" w:hAnsiTheme="minorEastAsia" w:hint="eastAsia"/>
          <w:sz w:val="30"/>
          <w:szCs w:val="30"/>
        </w:rPr>
        <w:t xml:space="preserve"> 学校的学术委员会， 负责评估学术道德方面的政策和存在的问题，受理对学术不端行为的署名举报或申诉，并按照有关程序严肃认真对有关学术不端行为进行调查，并向校长办公会议提供调查结论和处理的建议。</w:t>
      </w:r>
    </w:p>
    <w:p w:rsidR="00464C6E" w:rsidRPr="001D55EF" w:rsidRDefault="00464C6E" w:rsidP="001D55EF">
      <w:pPr>
        <w:rPr>
          <w:rFonts w:asciiTheme="minorEastAsia" w:hAnsiTheme="minorEastAsia"/>
          <w:sz w:val="30"/>
          <w:szCs w:val="30"/>
        </w:rPr>
      </w:pPr>
      <w:r w:rsidRPr="001D55EF">
        <w:rPr>
          <w:rFonts w:asciiTheme="minorEastAsia" w:hAnsiTheme="minorEastAsia" w:hint="eastAsia"/>
          <w:b/>
          <w:sz w:val="30"/>
          <w:szCs w:val="30"/>
        </w:rPr>
        <w:t>第十二条</w:t>
      </w:r>
      <w:r w:rsidRPr="001D55EF">
        <w:rPr>
          <w:rFonts w:asciiTheme="minorEastAsia" w:hAnsiTheme="minorEastAsia" w:hint="eastAsia"/>
          <w:sz w:val="30"/>
          <w:szCs w:val="30"/>
        </w:rPr>
        <w:t xml:space="preserve"> 学</w:t>
      </w:r>
      <w:r w:rsidR="00907225">
        <w:rPr>
          <w:rFonts w:asciiTheme="minorEastAsia" w:hAnsiTheme="minorEastAsia" w:hint="eastAsia"/>
          <w:sz w:val="30"/>
          <w:szCs w:val="30"/>
        </w:rPr>
        <w:t>院</w:t>
      </w:r>
      <w:bookmarkStart w:id="0" w:name="_GoBack"/>
      <w:bookmarkEnd w:id="0"/>
      <w:r w:rsidRPr="001D55EF">
        <w:rPr>
          <w:rFonts w:asciiTheme="minorEastAsia" w:hAnsiTheme="minorEastAsia" w:hint="eastAsia"/>
          <w:sz w:val="30"/>
          <w:szCs w:val="30"/>
        </w:rPr>
        <w:t xml:space="preserve">对举报人权益进行保护，包括身份保密等。校学术委员会办公室应设专人对案卷材料进行严格保管，任何人不得私自泄露有关案情材料。 </w:t>
      </w:r>
    </w:p>
    <w:p w:rsidR="00464C6E" w:rsidRPr="001D55EF" w:rsidRDefault="00464C6E" w:rsidP="001D55EF">
      <w:pPr>
        <w:rPr>
          <w:rFonts w:asciiTheme="minorEastAsia" w:hAnsiTheme="minorEastAsia"/>
          <w:sz w:val="30"/>
          <w:szCs w:val="30"/>
        </w:rPr>
      </w:pPr>
      <w:r w:rsidRPr="001D55EF">
        <w:rPr>
          <w:rFonts w:asciiTheme="minorEastAsia" w:hAnsiTheme="minorEastAsia" w:hint="eastAsia"/>
          <w:b/>
          <w:sz w:val="30"/>
          <w:szCs w:val="30"/>
        </w:rPr>
        <w:t>第十三条</w:t>
      </w:r>
      <w:r w:rsidRPr="001D55EF">
        <w:rPr>
          <w:rFonts w:asciiTheme="minorEastAsia" w:hAnsiTheme="minorEastAsia" w:hint="eastAsia"/>
          <w:sz w:val="30"/>
          <w:szCs w:val="30"/>
        </w:rPr>
        <w:t xml:space="preserve"> 校学术委员会办公室接到举报或申诉后， 应在 10 </w:t>
      </w:r>
      <w:proofErr w:type="gramStart"/>
      <w:r w:rsidRPr="001D55EF">
        <w:rPr>
          <w:rFonts w:asciiTheme="minorEastAsia" w:hAnsiTheme="minorEastAsia" w:hint="eastAsia"/>
          <w:sz w:val="30"/>
          <w:szCs w:val="30"/>
        </w:rPr>
        <w:t>个</w:t>
      </w:r>
      <w:proofErr w:type="gramEnd"/>
      <w:r w:rsidRPr="001D55EF">
        <w:rPr>
          <w:rFonts w:asciiTheme="minorEastAsia" w:hAnsiTheme="minorEastAsia" w:hint="eastAsia"/>
          <w:sz w:val="30"/>
          <w:szCs w:val="30"/>
        </w:rPr>
        <w:t>工作日内提出是否启动调查程序的建议，</w:t>
      </w:r>
      <w:proofErr w:type="gramStart"/>
      <w:r w:rsidRPr="001D55EF">
        <w:rPr>
          <w:rFonts w:asciiTheme="minorEastAsia" w:hAnsiTheme="minorEastAsia" w:hint="eastAsia"/>
          <w:sz w:val="30"/>
          <w:szCs w:val="30"/>
        </w:rPr>
        <w:t>报校学术</w:t>
      </w:r>
      <w:proofErr w:type="gramEnd"/>
      <w:r w:rsidRPr="001D55EF">
        <w:rPr>
          <w:rFonts w:asciiTheme="minorEastAsia" w:hAnsiTheme="minorEastAsia" w:hint="eastAsia"/>
          <w:sz w:val="30"/>
          <w:szCs w:val="30"/>
        </w:rPr>
        <w:t xml:space="preserve">委员会审批。对于确定启动调查程序的，校学术委员会根据工作需要责成或会同相关学院在规定期限内对有关事实和结论进行认定，必要时成立调查组，一般在 30 </w:t>
      </w:r>
      <w:proofErr w:type="gramStart"/>
      <w:r w:rsidRPr="001D55EF">
        <w:rPr>
          <w:rFonts w:asciiTheme="minorEastAsia" w:hAnsiTheme="minorEastAsia" w:hint="eastAsia"/>
          <w:sz w:val="30"/>
          <w:szCs w:val="30"/>
        </w:rPr>
        <w:t>个</w:t>
      </w:r>
      <w:proofErr w:type="gramEnd"/>
      <w:r w:rsidRPr="001D55EF">
        <w:rPr>
          <w:rFonts w:asciiTheme="minorEastAsia" w:hAnsiTheme="minorEastAsia" w:hint="eastAsia"/>
          <w:sz w:val="30"/>
          <w:szCs w:val="30"/>
        </w:rPr>
        <w:t xml:space="preserve">工作日内完成相关调查。对正式立项调查的举报或申诉人，校学术委员会办公室应通知举报或申诉人；对于不予启动调查程序的，也应于 10 </w:t>
      </w:r>
      <w:proofErr w:type="gramStart"/>
      <w:r w:rsidRPr="001D55EF">
        <w:rPr>
          <w:rFonts w:asciiTheme="minorEastAsia" w:hAnsiTheme="minorEastAsia" w:hint="eastAsia"/>
          <w:sz w:val="30"/>
          <w:szCs w:val="30"/>
        </w:rPr>
        <w:t>个</w:t>
      </w:r>
      <w:proofErr w:type="gramEnd"/>
      <w:r w:rsidRPr="001D55EF">
        <w:rPr>
          <w:rFonts w:asciiTheme="minorEastAsia" w:hAnsiTheme="minorEastAsia" w:hint="eastAsia"/>
          <w:sz w:val="30"/>
          <w:szCs w:val="30"/>
        </w:rPr>
        <w:t>工作日内将原因书面通</w:t>
      </w:r>
      <w:r w:rsidRPr="001D55EF">
        <w:rPr>
          <w:rFonts w:asciiTheme="minorEastAsia" w:hAnsiTheme="minorEastAsia" w:hint="eastAsia"/>
          <w:sz w:val="30"/>
          <w:szCs w:val="30"/>
        </w:rPr>
        <w:lastRenderedPageBreak/>
        <w:t>知举报人。</w:t>
      </w:r>
    </w:p>
    <w:p w:rsidR="001D55EF" w:rsidRPr="001D55EF" w:rsidRDefault="00464C6E" w:rsidP="001D55EF">
      <w:pPr>
        <w:ind w:firstLineChars="200" w:firstLine="640"/>
        <w:jc w:val="center"/>
        <w:rPr>
          <w:rFonts w:asciiTheme="minorEastAsia" w:hAnsiTheme="minorEastAsia" w:hint="eastAsia"/>
          <w:sz w:val="32"/>
          <w:szCs w:val="30"/>
        </w:rPr>
      </w:pPr>
      <w:r w:rsidRPr="001D55EF">
        <w:rPr>
          <w:rFonts w:asciiTheme="minorEastAsia" w:hAnsiTheme="minorEastAsia" w:hint="eastAsia"/>
          <w:sz w:val="32"/>
          <w:szCs w:val="30"/>
        </w:rPr>
        <w:t>第五章 调查、处理与申诉</w:t>
      </w:r>
    </w:p>
    <w:p w:rsidR="00464C6E" w:rsidRPr="001D55EF" w:rsidRDefault="00464C6E" w:rsidP="001D55EF">
      <w:pPr>
        <w:rPr>
          <w:rFonts w:asciiTheme="minorEastAsia" w:hAnsiTheme="minorEastAsia"/>
          <w:sz w:val="30"/>
          <w:szCs w:val="30"/>
        </w:rPr>
      </w:pPr>
      <w:r w:rsidRPr="001D55EF">
        <w:rPr>
          <w:rFonts w:asciiTheme="minorEastAsia" w:hAnsiTheme="minorEastAsia" w:hint="eastAsia"/>
          <w:b/>
          <w:sz w:val="30"/>
          <w:szCs w:val="30"/>
        </w:rPr>
        <w:t>第十四条</w:t>
      </w:r>
      <w:r w:rsidRPr="001D55EF">
        <w:rPr>
          <w:rFonts w:asciiTheme="minorEastAsia" w:hAnsiTheme="minorEastAsia" w:hint="eastAsia"/>
          <w:sz w:val="30"/>
          <w:szCs w:val="30"/>
        </w:rPr>
        <w:t xml:space="preserve"> </w:t>
      </w:r>
      <w:r w:rsidR="001D55EF" w:rsidRPr="001D55EF">
        <w:rPr>
          <w:rFonts w:asciiTheme="minorEastAsia" w:hAnsiTheme="minorEastAsia" w:hint="eastAsia"/>
          <w:sz w:val="30"/>
          <w:szCs w:val="30"/>
        </w:rPr>
        <w:t>对学术不端行为的调查可采用同行专家咨询、技术鉴定、</w:t>
      </w:r>
      <w:r w:rsidRPr="001D55EF">
        <w:rPr>
          <w:rFonts w:asciiTheme="minorEastAsia" w:hAnsiTheme="minorEastAsia" w:hint="eastAsia"/>
          <w:sz w:val="30"/>
          <w:szCs w:val="30"/>
        </w:rPr>
        <w:t xml:space="preserve">查核原始数据及记录、重复实验等多种方式进行，必要时可分别通知举报人、被举报人和证人接受调查和提供相关证据。 </w:t>
      </w:r>
    </w:p>
    <w:p w:rsidR="00464C6E" w:rsidRPr="001D55EF" w:rsidRDefault="00464C6E" w:rsidP="001D55EF">
      <w:pPr>
        <w:rPr>
          <w:rFonts w:asciiTheme="minorEastAsia" w:hAnsiTheme="minorEastAsia"/>
          <w:sz w:val="30"/>
          <w:szCs w:val="30"/>
        </w:rPr>
      </w:pPr>
      <w:r w:rsidRPr="001D55EF">
        <w:rPr>
          <w:rFonts w:asciiTheme="minorEastAsia" w:hAnsiTheme="minorEastAsia" w:hint="eastAsia"/>
          <w:b/>
          <w:sz w:val="30"/>
          <w:szCs w:val="30"/>
        </w:rPr>
        <w:t>第十五条</w:t>
      </w:r>
      <w:r w:rsidRPr="001D55EF">
        <w:rPr>
          <w:rFonts w:asciiTheme="minorEastAsia" w:hAnsiTheme="minorEastAsia" w:hint="eastAsia"/>
          <w:sz w:val="30"/>
          <w:szCs w:val="30"/>
        </w:rPr>
        <w:t xml:space="preserve"> 校学术委员会及其办公室人员如被举报、或与被举报人有近亲属关系、直接师生关系或其他可能影响调查公正的关系时，应主动回避；当事人有充分的理由证明上述人员与自己有利害关系因而不宜参加调查的，举报人和被举报人有权申请有关人员回避。 </w:t>
      </w:r>
    </w:p>
    <w:p w:rsidR="00464C6E" w:rsidRPr="001D55EF" w:rsidRDefault="00464C6E" w:rsidP="001D55EF">
      <w:pPr>
        <w:rPr>
          <w:rFonts w:asciiTheme="minorEastAsia" w:hAnsiTheme="minorEastAsia"/>
          <w:sz w:val="30"/>
          <w:szCs w:val="30"/>
        </w:rPr>
      </w:pPr>
      <w:r w:rsidRPr="001D55EF">
        <w:rPr>
          <w:rFonts w:asciiTheme="minorEastAsia" w:hAnsiTheme="minorEastAsia" w:hint="eastAsia"/>
          <w:b/>
          <w:sz w:val="30"/>
          <w:szCs w:val="30"/>
        </w:rPr>
        <w:t>第十六条</w:t>
      </w:r>
      <w:r w:rsidRPr="001D55EF">
        <w:rPr>
          <w:rFonts w:asciiTheme="minorEastAsia" w:hAnsiTheme="minorEastAsia" w:hint="eastAsia"/>
          <w:sz w:val="30"/>
          <w:szCs w:val="30"/>
        </w:rPr>
        <w:t xml:space="preserve"> 学术委员会根据调查结果， 向学校校长办公会议提交调查结论和处理意见的建议。 </w:t>
      </w:r>
    </w:p>
    <w:p w:rsidR="00464C6E" w:rsidRPr="001D55EF" w:rsidRDefault="00464C6E" w:rsidP="001D55EF">
      <w:pPr>
        <w:rPr>
          <w:rFonts w:asciiTheme="minorEastAsia" w:hAnsiTheme="minorEastAsia"/>
          <w:sz w:val="30"/>
          <w:szCs w:val="30"/>
        </w:rPr>
      </w:pPr>
      <w:r w:rsidRPr="001D55EF">
        <w:rPr>
          <w:rFonts w:asciiTheme="minorEastAsia" w:hAnsiTheme="minorEastAsia" w:hint="eastAsia"/>
          <w:b/>
          <w:sz w:val="30"/>
          <w:szCs w:val="30"/>
        </w:rPr>
        <w:t>第十七条</w:t>
      </w:r>
      <w:r w:rsidRPr="001D55EF">
        <w:rPr>
          <w:rFonts w:asciiTheme="minorEastAsia" w:hAnsiTheme="minorEastAsia" w:hint="eastAsia"/>
          <w:sz w:val="30"/>
          <w:szCs w:val="30"/>
        </w:rPr>
        <w:t xml:space="preserve"> 学校根据调查报告，决定对被举报人的处理意见。处理意见书面下达至举报人和被举报人。举报人和被举报人可以以书面的形式向学校学术委员会提出申诉，最多不能超过两次。对被举报人的处理意见以适当形式向全校或社会公布并记入其学术档案。 </w:t>
      </w:r>
    </w:p>
    <w:p w:rsidR="00464C6E" w:rsidRPr="001D55EF" w:rsidRDefault="00464C6E" w:rsidP="001D55EF">
      <w:pPr>
        <w:rPr>
          <w:rFonts w:asciiTheme="minorEastAsia" w:hAnsiTheme="minorEastAsia"/>
          <w:sz w:val="30"/>
          <w:szCs w:val="30"/>
        </w:rPr>
      </w:pPr>
      <w:r w:rsidRPr="001D55EF">
        <w:rPr>
          <w:rFonts w:asciiTheme="minorEastAsia" w:hAnsiTheme="minorEastAsia" w:hint="eastAsia"/>
          <w:b/>
          <w:sz w:val="30"/>
          <w:szCs w:val="30"/>
        </w:rPr>
        <w:t>第十八条</w:t>
      </w:r>
      <w:r w:rsidRPr="001D55EF">
        <w:rPr>
          <w:rFonts w:asciiTheme="minorEastAsia" w:hAnsiTheme="minorEastAsia" w:hint="eastAsia"/>
          <w:sz w:val="30"/>
          <w:szCs w:val="30"/>
        </w:rPr>
        <w:t xml:space="preserve"> 对学术不端行为的处理包括：批评教育、人事处理、党纪政纪处分。违法的依法处理。 </w:t>
      </w:r>
    </w:p>
    <w:p w:rsidR="00464C6E" w:rsidRPr="001D55EF" w:rsidRDefault="00464C6E" w:rsidP="001D55EF">
      <w:pPr>
        <w:rPr>
          <w:rFonts w:asciiTheme="minorEastAsia" w:hAnsiTheme="minorEastAsia"/>
          <w:sz w:val="30"/>
          <w:szCs w:val="30"/>
        </w:rPr>
      </w:pPr>
      <w:r w:rsidRPr="001D55EF">
        <w:rPr>
          <w:rFonts w:asciiTheme="minorEastAsia" w:hAnsiTheme="minorEastAsia" w:hint="eastAsia"/>
          <w:b/>
          <w:sz w:val="30"/>
          <w:szCs w:val="30"/>
        </w:rPr>
        <w:t>第十九条</w:t>
      </w:r>
      <w:r w:rsidRPr="001D55EF">
        <w:rPr>
          <w:rFonts w:asciiTheme="minorEastAsia" w:hAnsiTheme="minorEastAsia" w:hint="eastAsia"/>
          <w:sz w:val="30"/>
          <w:szCs w:val="30"/>
        </w:rPr>
        <w:t xml:space="preserve"> 学术不端行为情节较轻者，给予批评教育。学术不端行为情节较重和严重者符合以下情况，可酌情减轻处理： </w:t>
      </w:r>
    </w:p>
    <w:p w:rsidR="00464C6E" w:rsidRPr="001D55EF" w:rsidRDefault="00464C6E" w:rsidP="001D55EF">
      <w:pPr>
        <w:ind w:firstLineChars="200" w:firstLine="600"/>
        <w:rPr>
          <w:rFonts w:asciiTheme="minorEastAsia" w:hAnsiTheme="minorEastAsia"/>
          <w:sz w:val="30"/>
          <w:szCs w:val="30"/>
        </w:rPr>
      </w:pPr>
      <w:r w:rsidRPr="001D55EF">
        <w:rPr>
          <w:rFonts w:asciiTheme="minorEastAsia" w:hAnsiTheme="minorEastAsia" w:hint="eastAsia"/>
          <w:sz w:val="30"/>
          <w:szCs w:val="30"/>
        </w:rPr>
        <w:t xml:space="preserve">1.主动承认错误； </w:t>
      </w:r>
    </w:p>
    <w:p w:rsidR="00464C6E" w:rsidRPr="001D55EF" w:rsidRDefault="00464C6E" w:rsidP="001D55EF">
      <w:pPr>
        <w:ind w:firstLineChars="200" w:firstLine="600"/>
        <w:rPr>
          <w:rFonts w:asciiTheme="minorEastAsia" w:hAnsiTheme="minorEastAsia"/>
          <w:sz w:val="30"/>
          <w:szCs w:val="30"/>
        </w:rPr>
      </w:pPr>
      <w:r w:rsidRPr="001D55EF">
        <w:rPr>
          <w:rFonts w:asciiTheme="minorEastAsia" w:hAnsiTheme="minorEastAsia" w:hint="eastAsia"/>
          <w:sz w:val="30"/>
          <w:szCs w:val="30"/>
        </w:rPr>
        <w:lastRenderedPageBreak/>
        <w:t xml:space="preserve">2.主动消除或减轻学术不端行为产生的不良影响； </w:t>
      </w:r>
    </w:p>
    <w:p w:rsidR="00464C6E" w:rsidRPr="001D55EF" w:rsidRDefault="00464C6E" w:rsidP="001D55EF">
      <w:pPr>
        <w:ind w:firstLineChars="200" w:firstLine="600"/>
        <w:rPr>
          <w:rFonts w:asciiTheme="minorEastAsia" w:hAnsiTheme="minorEastAsia"/>
          <w:sz w:val="30"/>
          <w:szCs w:val="30"/>
        </w:rPr>
      </w:pPr>
      <w:r w:rsidRPr="001D55EF">
        <w:rPr>
          <w:rFonts w:asciiTheme="minorEastAsia" w:hAnsiTheme="minorEastAsia" w:hint="eastAsia"/>
          <w:sz w:val="30"/>
          <w:szCs w:val="30"/>
        </w:rPr>
        <w:t xml:space="preserve">3.经批评教育确有悔改表现。 </w:t>
      </w:r>
    </w:p>
    <w:p w:rsidR="00464C6E" w:rsidRPr="001D55EF" w:rsidRDefault="00464C6E" w:rsidP="001D55EF">
      <w:pPr>
        <w:rPr>
          <w:rFonts w:asciiTheme="minorEastAsia" w:hAnsiTheme="minorEastAsia"/>
          <w:sz w:val="30"/>
          <w:szCs w:val="30"/>
        </w:rPr>
      </w:pPr>
      <w:r w:rsidRPr="001D55EF">
        <w:rPr>
          <w:rFonts w:asciiTheme="minorEastAsia" w:hAnsiTheme="minorEastAsia" w:hint="eastAsia"/>
          <w:b/>
          <w:sz w:val="30"/>
          <w:szCs w:val="30"/>
        </w:rPr>
        <w:t>第二十条</w:t>
      </w:r>
      <w:r w:rsidRPr="001D55EF">
        <w:rPr>
          <w:rFonts w:asciiTheme="minorEastAsia" w:hAnsiTheme="minorEastAsia" w:hint="eastAsia"/>
          <w:sz w:val="30"/>
          <w:szCs w:val="30"/>
        </w:rPr>
        <w:t xml:space="preserve"> 存在学术不端行为的作品有多名作者的，一般由主持人（主编等）或第一署名人承担主要责任。</w:t>
      </w:r>
    </w:p>
    <w:p w:rsidR="00464C6E" w:rsidRPr="001D55EF" w:rsidRDefault="00464C6E" w:rsidP="001D55EF">
      <w:pPr>
        <w:rPr>
          <w:rFonts w:asciiTheme="minorEastAsia" w:hAnsiTheme="minorEastAsia"/>
          <w:sz w:val="30"/>
          <w:szCs w:val="30"/>
        </w:rPr>
      </w:pPr>
      <w:r w:rsidRPr="001D55EF">
        <w:rPr>
          <w:rFonts w:asciiTheme="minorEastAsia" w:hAnsiTheme="minorEastAsia" w:hint="eastAsia"/>
          <w:b/>
          <w:sz w:val="30"/>
          <w:szCs w:val="30"/>
        </w:rPr>
        <w:t>第二十一条</w:t>
      </w:r>
      <w:r w:rsidRPr="001D55EF">
        <w:rPr>
          <w:rFonts w:asciiTheme="minorEastAsia" w:hAnsiTheme="minorEastAsia" w:hint="eastAsia"/>
          <w:sz w:val="30"/>
          <w:szCs w:val="30"/>
        </w:rPr>
        <w:t xml:space="preserve"> 涉及学术不端行为的研究成果，属于院、所资助的，终止资助；已经出版发表并获得院内资助的，责令本人退回所受资助经费；撤销其因学术不端行为而获得的相关奖励或资格；已经晋升的，予以撤销。 </w:t>
      </w:r>
    </w:p>
    <w:p w:rsidR="00464C6E" w:rsidRPr="001D55EF" w:rsidRDefault="00464C6E" w:rsidP="001D55EF">
      <w:pPr>
        <w:rPr>
          <w:rFonts w:asciiTheme="minorEastAsia" w:hAnsiTheme="minorEastAsia"/>
          <w:sz w:val="30"/>
          <w:szCs w:val="30"/>
        </w:rPr>
      </w:pPr>
      <w:r w:rsidRPr="001D55EF">
        <w:rPr>
          <w:rFonts w:asciiTheme="minorEastAsia" w:hAnsiTheme="minorEastAsia" w:hint="eastAsia"/>
          <w:b/>
          <w:sz w:val="30"/>
          <w:szCs w:val="30"/>
        </w:rPr>
        <w:t>第二十二条</w:t>
      </w:r>
      <w:r w:rsidRPr="001D55EF">
        <w:rPr>
          <w:rFonts w:asciiTheme="minorEastAsia" w:hAnsiTheme="minorEastAsia" w:hint="eastAsia"/>
          <w:sz w:val="30"/>
          <w:szCs w:val="30"/>
        </w:rPr>
        <w:t xml:space="preserve"> 对违反学术道德管理办法的处分期限，一般为 1—3 年。在处分期限内，无晋升高一级专业技术职务岗位资格，无晋升工资资格；一年内</w:t>
      </w:r>
      <w:proofErr w:type="gramStart"/>
      <w:r w:rsidRPr="001D55EF">
        <w:rPr>
          <w:rFonts w:asciiTheme="minorEastAsia" w:hAnsiTheme="minorEastAsia" w:hint="eastAsia"/>
          <w:sz w:val="30"/>
          <w:szCs w:val="30"/>
        </w:rPr>
        <w:t>无申请</w:t>
      </w:r>
      <w:proofErr w:type="gramEnd"/>
      <w:r w:rsidRPr="001D55EF">
        <w:rPr>
          <w:rFonts w:asciiTheme="minorEastAsia" w:hAnsiTheme="minorEastAsia" w:hint="eastAsia"/>
          <w:sz w:val="30"/>
          <w:szCs w:val="30"/>
        </w:rPr>
        <w:t xml:space="preserve">科研项目和学术奖励资格。处分期满，经校学术委员会和有关职能部门审查，确认其在受处分期限内能够认识错误，并有改正错误的实际行动，未发现新的违规行为，即可获得原有各项资格及权限。 </w:t>
      </w:r>
    </w:p>
    <w:p w:rsidR="00464C6E" w:rsidRPr="001D55EF" w:rsidRDefault="00464C6E" w:rsidP="001D55EF">
      <w:pPr>
        <w:rPr>
          <w:rFonts w:asciiTheme="minorEastAsia" w:hAnsiTheme="minorEastAsia"/>
          <w:sz w:val="30"/>
          <w:szCs w:val="30"/>
        </w:rPr>
      </w:pPr>
      <w:r w:rsidRPr="001D55EF">
        <w:rPr>
          <w:rFonts w:asciiTheme="minorEastAsia" w:hAnsiTheme="minorEastAsia" w:hint="eastAsia"/>
          <w:b/>
          <w:sz w:val="30"/>
          <w:szCs w:val="30"/>
        </w:rPr>
        <w:t>第二十三条</w:t>
      </w:r>
      <w:r w:rsidRPr="001D55EF">
        <w:rPr>
          <w:rFonts w:asciiTheme="minorEastAsia" w:hAnsiTheme="minorEastAsia" w:hint="eastAsia"/>
          <w:sz w:val="30"/>
          <w:szCs w:val="30"/>
        </w:rPr>
        <w:t xml:space="preserve"> 对举报人不负责任、捏造、伪造事实甚至假借举报诬告陷害、打击报复他人等情况，经查实，视情节轻重给予警告、严重警告、记过、撤职等处理或调离相关教学、科研岗位。违反国家有关法律的，应追究相关法律责任。 </w:t>
      </w:r>
    </w:p>
    <w:p w:rsidR="00464C6E" w:rsidRPr="001D55EF" w:rsidRDefault="00464C6E" w:rsidP="001D55EF">
      <w:pPr>
        <w:rPr>
          <w:rFonts w:asciiTheme="minorEastAsia" w:hAnsiTheme="minorEastAsia"/>
          <w:sz w:val="30"/>
          <w:szCs w:val="30"/>
        </w:rPr>
      </w:pPr>
      <w:r w:rsidRPr="001D55EF">
        <w:rPr>
          <w:rFonts w:asciiTheme="minorEastAsia" w:hAnsiTheme="minorEastAsia" w:hint="eastAsia"/>
          <w:b/>
          <w:sz w:val="30"/>
          <w:szCs w:val="30"/>
        </w:rPr>
        <w:t>第二十四条</w:t>
      </w:r>
      <w:r w:rsidRPr="001D55EF">
        <w:rPr>
          <w:rFonts w:asciiTheme="minorEastAsia" w:hAnsiTheme="minorEastAsia" w:hint="eastAsia"/>
          <w:sz w:val="30"/>
          <w:szCs w:val="30"/>
        </w:rPr>
        <w:t xml:space="preserve"> 受理的学术不端行为，由</w:t>
      </w:r>
      <w:r w:rsidR="001D55EF">
        <w:rPr>
          <w:rFonts w:asciiTheme="minorEastAsia" w:hAnsiTheme="minorEastAsia" w:hint="eastAsia"/>
          <w:sz w:val="30"/>
          <w:szCs w:val="30"/>
        </w:rPr>
        <w:t>学院上报</w:t>
      </w:r>
      <w:r w:rsidRPr="001D55EF">
        <w:rPr>
          <w:rFonts w:asciiTheme="minorEastAsia" w:hAnsiTheme="minorEastAsia" w:hint="eastAsia"/>
          <w:sz w:val="30"/>
          <w:szCs w:val="30"/>
        </w:rPr>
        <w:t>学校学术委员会</w:t>
      </w:r>
      <w:r w:rsidR="001D55EF">
        <w:rPr>
          <w:rFonts w:asciiTheme="minorEastAsia" w:hAnsiTheme="minorEastAsia" w:hint="eastAsia"/>
          <w:sz w:val="30"/>
          <w:szCs w:val="30"/>
        </w:rPr>
        <w:t>，由学校学术委员会</w:t>
      </w:r>
      <w:r w:rsidRPr="001D55EF">
        <w:rPr>
          <w:rFonts w:asciiTheme="minorEastAsia" w:hAnsiTheme="minorEastAsia" w:hint="eastAsia"/>
          <w:sz w:val="30"/>
          <w:szCs w:val="30"/>
        </w:rPr>
        <w:t>提出处理意见。</w:t>
      </w:r>
      <w:r w:rsidR="001D55EF" w:rsidRPr="001D55EF">
        <w:rPr>
          <w:rFonts w:asciiTheme="minorEastAsia" w:hAnsiTheme="minorEastAsia" w:hint="eastAsia"/>
          <w:sz w:val="30"/>
          <w:szCs w:val="30"/>
        </w:rPr>
        <w:t>属于人事处理的</w:t>
      </w:r>
      <w:r w:rsidRPr="001D55EF">
        <w:rPr>
          <w:rFonts w:asciiTheme="minorEastAsia" w:hAnsiTheme="minorEastAsia" w:hint="eastAsia"/>
          <w:sz w:val="30"/>
          <w:szCs w:val="30"/>
        </w:rPr>
        <w:t xml:space="preserve">人事处审议；属于纪律处分的，由纪委、监察处审议。 </w:t>
      </w:r>
    </w:p>
    <w:p w:rsidR="00464C6E" w:rsidRPr="001D55EF" w:rsidRDefault="00464C6E" w:rsidP="001D55EF">
      <w:pPr>
        <w:rPr>
          <w:rFonts w:asciiTheme="minorEastAsia" w:hAnsiTheme="minorEastAsia"/>
          <w:sz w:val="30"/>
          <w:szCs w:val="30"/>
        </w:rPr>
      </w:pPr>
      <w:r w:rsidRPr="001D55EF">
        <w:rPr>
          <w:rFonts w:asciiTheme="minorEastAsia" w:hAnsiTheme="minorEastAsia" w:hint="eastAsia"/>
          <w:b/>
          <w:sz w:val="30"/>
          <w:szCs w:val="30"/>
        </w:rPr>
        <w:t>第二十五条</w:t>
      </w:r>
      <w:r w:rsidRPr="001D55EF">
        <w:rPr>
          <w:rFonts w:asciiTheme="minorEastAsia" w:hAnsiTheme="minorEastAsia" w:hint="eastAsia"/>
          <w:sz w:val="30"/>
          <w:szCs w:val="30"/>
        </w:rPr>
        <w:t xml:space="preserve"> 学</w:t>
      </w:r>
      <w:r w:rsidR="001D55EF">
        <w:rPr>
          <w:rFonts w:asciiTheme="minorEastAsia" w:hAnsiTheme="minorEastAsia" w:hint="eastAsia"/>
          <w:sz w:val="30"/>
          <w:szCs w:val="30"/>
        </w:rPr>
        <w:t>院</w:t>
      </w:r>
      <w:r w:rsidRPr="001D55EF">
        <w:rPr>
          <w:rFonts w:asciiTheme="minorEastAsia" w:hAnsiTheme="minorEastAsia" w:hint="eastAsia"/>
          <w:sz w:val="30"/>
          <w:szCs w:val="30"/>
        </w:rPr>
        <w:t>各单位、 相关部门在维护学术道德方面具有并</w:t>
      </w:r>
      <w:r w:rsidRPr="001D55EF">
        <w:rPr>
          <w:rFonts w:asciiTheme="minorEastAsia" w:hAnsiTheme="minorEastAsia" w:hint="eastAsia"/>
          <w:sz w:val="30"/>
          <w:szCs w:val="30"/>
        </w:rPr>
        <w:lastRenderedPageBreak/>
        <w:t xml:space="preserve">应认真履行下列职责： </w:t>
      </w:r>
    </w:p>
    <w:p w:rsidR="00464C6E" w:rsidRPr="001D55EF" w:rsidRDefault="00464C6E" w:rsidP="001D55EF">
      <w:pPr>
        <w:ind w:firstLineChars="200" w:firstLine="600"/>
        <w:rPr>
          <w:rFonts w:asciiTheme="minorEastAsia" w:hAnsiTheme="minorEastAsia"/>
          <w:sz w:val="30"/>
          <w:szCs w:val="30"/>
        </w:rPr>
      </w:pPr>
      <w:r w:rsidRPr="001D55EF">
        <w:rPr>
          <w:rFonts w:asciiTheme="minorEastAsia" w:hAnsiTheme="minorEastAsia" w:hint="eastAsia"/>
          <w:sz w:val="30"/>
          <w:szCs w:val="30"/>
        </w:rPr>
        <w:t xml:space="preserve">1.在人事录用、职称晋升、岗位聘任、项目审批和检查评估过程中，认真调查候选人或项目负责人遵守学术道德的情况； </w:t>
      </w:r>
    </w:p>
    <w:p w:rsidR="006A637F" w:rsidRPr="001D55EF" w:rsidRDefault="00464C6E" w:rsidP="001D55EF">
      <w:pPr>
        <w:ind w:firstLineChars="200" w:firstLine="600"/>
        <w:rPr>
          <w:rFonts w:asciiTheme="minorEastAsia" w:hAnsiTheme="minorEastAsia"/>
          <w:sz w:val="30"/>
          <w:szCs w:val="30"/>
        </w:rPr>
      </w:pPr>
      <w:r w:rsidRPr="001D55EF">
        <w:rPr>
          <w:rFonts w:asciiTheme="minorEastAsia" w:hAnsiTheme="minorEastAsia" w:hint="eastAsia"/>
          <w:sz w:val="30"/>
          <w:szCs w:val="30"/>
        </w:rPr>
        <w:t>2.对发现的有学术不端行为的情况，根据规定程序进行严肃认真的调查。</w:t>
      </w:r>
    </w:p>
    <w:p w:rsidR="001D55EF" w:rsidRDefault="001D55EF"/>
    <w:sectPr w:rsidR="001D55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2FF" w:usb1="400004FF" w:usb2="00000000" w:usb3="00000000" w:csb0="0000019F" w:csb1="00000000"/>
  </w:font>
  <w:font w:name="Microsoft YaHei UI">
    <w:panose1 w:val="020B0503020204020204"/>
    <w:charset w:val="86"/>
    <w:family w:val="swiss"/>
    <w:pitch w:val="variable"/>
    <w:sig w:usb0="A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DF7"/>
    <w:rsid w:val="001D55EF"/>
    <w:rsid w:val="00337E1A"/>
    <w:rsid w:val="00421E67"/>
    <w:rsid w:val="00464C6E"/>
    <w:rsid w:val="00564DF7"/>
    <w:rsid w:val="007B78E3"/>
    <w:rsid w:val="007C6F5C"/>
    <w:rsid w:val="00907225"/>
    <w:rsid w:val="00A07394"/>
    <w:rsid w:val="00C5440A"/>
    <w:rsid w:val="00D72712"/>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E67"/>
    <w:pPr>
      <w:widowControl w:val="0"/>
      <w:jc w:val="both"/>
    </w:pPr>
  </w:style>
  <w:style w:type="paragraph" w:styleId="1">
    <w:name w:val="heading 1"/>
    <w:aliases w:val="标题样式一"/>
    <w:next w:val="a"/>
    <w:link w:val="1Char"/>
    <w:uiPriority w:val="9"/>
    <w:qFormat/>
    <w:rsid w:val="00421E67"/>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kern w:val="0"/>
      <w:sz w:val="36"/>
      <w:szCs w:val="36"/>
      <w:lang w:eastAsia="ja-JP"/>
    </w:rPr>
  </w:style>
  <w:style w:type="paragraph" w:styleId="2">
    <w:name w:val="heading 2"/>
    <w:aliases w:val="标题样式二"/>
    <w:next w:val="a"/>
    <w:link w:val="2Char"/>
    <w:uiPriority w:val="9"/>
    <w:unhideWhenUsed/>
    <w:qFormat/>
    <w:rsid w:val="00421E67"/>
    <w:pPr>
      <w:keepNext/>
      <w:keepLines/>
      <w:spacing w:before="120" w:after="120"/>
      <w:outlineLvl w:val="1"/>
    </w:pPr>
    <w:rPr>
      <w:rFonts w:eastAsia="Microsoft YaHei UI"/>
      <w:b/>
      <w:bCs/>
      <w:color w:val="1F497D" w:themeColor="text2"/>
      <w:kern w:val="0"/>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样式一 Char"/>
    <w:basedOn w:val="a0"/>
    <w:link w:val="1"/>
    <w:uiPriority w:val="9"/>
    <w:rsid w:val="00421E67"/>
    <w:rPr>
      <w:rFonts w:asciiTheme="majorHAnsi" w:eastAsia="Microsoft YaHei UI" w:hAnsiTheme="majorHAnsi" w:cstheme="majorBidi"/>
      <w:color w:val="4F81BD" w:themeColor="accent1"/>
      <w:kern w:val="0"/>
      <w:sz w:val="36"/>
      <w:szCs w:val="36"/>
      <w:lang w:eastAsia="ja-JP"/>
    </w:rPr>
  </w:style>
  <w:style w:type="character" w:customStyle="1" w:styleId="2Char">
    <w:name w:val="标题 2 Char"/>
    <w:aliases w:val="标题样式二 Char"/>
    <w:basedOn w:val="a0"/>
    <w:link w:val="2"/>
    <w:uiPriority w:val="9"/>
    <w:rsid w:val="00421E67"/>
    <w:rPr>
      <w:rFonts w:eastAsia="Microsoft YaHei UI"/>
      <w:b/>
      <w:bCs/>
      <w:color w:val="1F497D" w:themeColor="text2"/>
      <w:kern w:val="0"/>
      <w:sz w:val="26"/>
      <w:szCs w:val="26"/>
      <w:lang w:eastAsia="ja-JP"/>
    </w:rPr>
  </w:style>
  <w:style w:type="paragraph" w:styleId="a3">
    <w:name w:val="List Paragraph"/>
    <w:basedOn w:val="a"/>
    <w:uiPriority w:val="34"/>
    <w:qFormat/>
    <w:rsid w:val="00421E6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E67"/>
    <w:pPr>
      <w:widowControl w:val="0"/>
      <w:jc w:val="both"/>
    </w:pPr>
  </w:style>
  <w:style w:type="paragraph" w:styleId="1">
    <w:name w:val="heading 1"/>
    <w:aliases w:val="标题样式一"/>
    <w:next w:val="a"/>
    <w:link w:val="1Char"/>
    <w:uiPriority w:val="9"/>
    <w:qFormat/>
    <w:rsid w:val="00421E67"/>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kern w:val="0"/>
      <w:sz w:val="36"/>
      <w:szCs w:val="36"/>
      <w:lang w:eastAsia="ja-JP"/>
    </w:rPr>
  </w:style>
  <w:style w:type="paragraph" w:styleId="2">
    <w:name w:val="heading 2"/>
    <w:aliases w:val="标题样式二"/>
    <w:next w:val="a"/>
    <w:link w:val="2Char"/>
    <w:uiPriority w:val="9"/>
    <w:unhideWhenUsed/>
    <w:qFormat/>
    <w:rsid w:val="00421E67"/>
    <w:pPr>
      <w:keepNext/>
      <w:keepLines/>
      <w:spacing w:before="120" w:after="120"/>
      <w:outlineLvl w:val="1"/>
    </w:pPr>
    <w:rPr>
      <w:rFonts w:eastAsia="Microsoft YaHei UI"/>
      <w:b/>
      <w:bCs/>
      <w:color w:val="1F497D" w:themeColor="text2"/>
      <w:kern w:val="0"/>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样式一 Char"/>
    <w:basedOn w:val="a0"/>
    <w:link w:val="1"/>
    <w:uiPriority w:val="9"/>
    <w:rsid w:val="00421E67"/>
    <w:rPr>
      <w:rFonts w:asciiTheme="majorHAnsi" w:eastAsia="Microsoft YaHei UI" w:hAnsiTheme="majorHAnsi" w:cstheme="majorBidi"/>
      <w:color w:val="4F81BD" w:themeColor="accent1"/>
      <w:kern w:val="0"/>
      <w:sz w:val="36"/>
      <w:szCs w:val="36"/>
      <w:lang w:eastAsia="ja-JP"/>
    </w:rPr>
  </w:style>
  <w:style w:type="character" w:customStyle="1" w:styleId="2Char">
    <w:name w:val="标题 2 Char"/>
    <w:aliases w:val="标题样式二 Char"/>
    <w:basedOn w:val="a0"/>
    <w:link w:val="2"/>
    <w:uiPriority w:val="9"/>
    <w:rsid w:val="00421E67"/>
    <w:rPr>
      <w:rFonts w:eastAsia="Microsoft YaHei UI"/>
      <w:b/>
      <w:bCs/>
      <w:color w:val="1F497D" w:themeColor="text2"/>
      <w:kern w:val="0"/>
      <w:sz w:val="26"/>
      <w:szCs w:val="26"/>
      <w:lang w:eastAsia="ja-JP"/>
    </w:rPr>
  </w:style>
  <w:style w:type="paragraph" w:styleId="a3">
    <w:name w:val="List Paragraph"/>
    <w:basedOn w:val="a"/>
    <w:uiPriority w:val="34"/>
    <w:qFormat/>
    <w:rsid w:val="00421E6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family</cp:lastModifiedBy>
  <cp:revision>5</cp:revision>
  <dcterms:created xsi:type="dcterms:W3CDTF">2015-05-15T15:46:00Z</dcterms:created>
  <dcterms:modified xsi:type="dcterms:W3CDTF">2015-05-15T17:18:00Z</dcterms:modified>
</cp:coreProperties>
</file>